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1DB1" w14:textId="77777777" w:rsidR="00FA12B5" w:rsidRPr="0035690E" w:rsidRDefault="00E06675" w:rsidP="008B4609">
      <w:pPr>
        <w:pStyle w:val="Heading1"/>
        <w:numPr>
          <w:ilvl w:val="0"/>
          <w:numId w:val="0"/>
        </w:numPr>
      </w:pPr>
      <w:r>
        <w:t>Project Manager – ‘Owners Engineer’</w:t>
      </w:r>
    </w:p>
    <w:p w14:paraId="0CE4EFBD" w14:textId="300F2FC7" w:rsidR="00FA12B5" w:rsidRPr="005A5BAC" w:rsidRDefault="005A5BAC" w:rsidP="00FA12B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FA12B5" w:rsidRPr="005A5BAC">
        <w:rPr>
          <w:b/>
          <w:sz w:val="20"/>
          <w:szCs w:val="20"/>
        </w:rPr>
        <w:t>tockport</w:t>
      </w:r>
      <w:r>
        <w:rPr>
          <w:b/>
          <w:sz w:val="20"/>
          <w:szCs w:val="20"/>
        </w:rPr>
        <w:t xml:space="preserve"> office</w:t>
      </w:r>
      <w:r w:rsidR="00ED5528" w:rsidRPr="005A5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base </w:t>
      </w:r>
      <w:r w:rsidR="00ED5528" w:rsidRPr="005A5BAC">
        <w:rPr>
          <w:b/>
          <w:sz w:val="20"/>
          <w:szCs w:val="20"/>
        </w:rPr>
        <w:t>with UK&amp;I travel</w:t>
      </w:r>
    </w:p>
    <w:p w14:paraId="45CDD05F" w14:textId="77777777" w:rsidR="00FA12B5" w:rsidRPr="005A5BAC" w:rsidRDefault="00FA12B5" w:rsidP="00FA12B5">
      <w:pPr>
        <w:pStyle w:val="Default"/>
        <w:rPr>
          <w:b/>
          <w:sz w:val="20"/>
          <w:szCs w:val="20"/>
        </w:rPr>
      </w:pPr>
      <w:r w:rsidRPr="005A5BAC">
        <w:rPr>
          <w:b/>
          <w:sz w:val="20"/>
          <w:szCs w:val="20"/>
        </w:rPr>
        <w:t xml:space="preserve">Reporting to </w:t>
      </w:r>
      <w:r w:rsidR="00E07A16" w:rsidRPr="005A5BAC">
        <w:rPr>
          <w:b/>
          <w:sz w:val="20"/>
          <w:szCs w:val="20"/>
        </w:rPr>
        <w:t xml:space="preserve">a Team Leader </w:t>
      </w:r>
      <w:r w:rsidRPr="005A5BAC">
        <w:rPr>
          <w:b/>
          <w:sz w:val="20"/>
          <w:szCs w:val="20"/>
        </w:rPr>
        <w:t xml:space="preserve"> </w:t>
      </w:r>
    </w:p>
    <w:p w14:paraId="03BF9486" w14:textId="77777777" w:rsidR="00FA12B5" w:rsidRPr="005A5BAC" w:rsidRDefault="00FA12B5" w:rsidP="00FA12B5">
      <w:pPr>
        <w:pStyle w:val="Default"/>
        <w:rPr>
          <w:sz w:val="20"/>
          <w:szCs w:val="20"/>
        </w:rPr>
      </w:pPr>
      <w:r w:rsidRPr="005A5BAC">
        <w:rPr>
          <w:b/>
          <w:sz w:val="20"/>
          <w:szCs w:val="20"/>
        </w:rPr>
        <w:t xml:space="preserve">Permanent, </w:t>
      </w:r>
      <w:r w:rsidR="00EB6F6E" w:rsidRPr="005A5BAC">
        <w:rPr>
          <w:b/>
          <w:sz w:val="20"/>
          <w:szCs w:val="20"/>
        </w:rPr>
        <w:t>f</w:t>
      </w:r>
      <w:r w:rsidRPr="005A5BAC">
        <w:rPr>
          <w:b/>
          <w:sz w:val="20"/>
          <w:szCs w:val="20"/>
        </w:rPr>
        <w:t xml:space="preserve">ull </w:t>
      </w:r>
      <w:r w:rsidR="00EB6F6E" w:rsidRPr="005A5BAC">
        <w:rPr>
          <w:b/>
          <w:sz w:val="20"/>
          <w:szCs w:val="20"/>
        </w:rPr>
        <w:t>t</w:t>
      </w:r>
      <w:r w:rsidRPr="005A5BAC">
        <w:rPr>
          <w:b/>
          <w:sz w:val="20"/>
          <w:szCs w:val="20"/>
        </w:rPr>
        <w:t>ime employment</w:t>
      </w:r>
      <w:r w:rsidRPr="005A5BAC">
        <w:rPr>
          <w:sz w:val="20"/>
          <w:szCs w:val="20"/>
        </w:rPr>
        <w:t xml:space="preserve"> </w:t>
      </w:r>
    </w:p>
    <w:p w14:paraId="67B17B25" w14:textId="77777777" w:rsidR="00FA12B5" w:rsidRDefault="00FA12B5" w:rsidP="00FA12B5">
      <w:pPr>
        <w:pStyle w:val="Default"/>
        <w:rPr>
          <w:sz w:val="18"/>
          <w:szCs w:val="18"/>
        </w:rPr>
      </w:pPr>
    </w:p>
    <w:p w14:paraId="1ECE2990" w14:textId="77777777" w:rsidR="00FA12B5" w:rsidRPr="00040AEC" w:rsidRDefault="00E84A8C" w:rsidP="00FA12B5">
      <w:pPr>
        <w:pStyle w:val="Default"/>
        <w:rPr>
          <w:sz w:val="20"/>
          <w:szCs w:val="20"/>
          <w:u w:val="single"/>
        </w:rPr>
      </w:pPr>
      <w:r w:rsidRPr="00040AEC">
        <w:rPr>
          <w:sz w:val="20"/>
          <w:szCs w:val="20"/>
          <w:u w:val="single"/>
        </w:rPr>
        <w:t>Who are we?</w:t>
      </w:r>
      <w:r w:rsidR="00FA12B5" w:rsidRPr="00040AEC">
        <w:rPr>
          <w:sz w:val="20"/>
          <w:szCs w:val="20"/>
          <w:u w:val="single"/>
        </w:rPr>
        <w:t xml:space="preserve"> </w:t>
      </w:r>
    </w:p>
    <w:p w14:paraId="661D3B19" w14:textId="77777777" w:rsidR="00FA12B5" w:rsidRPr="00040AEC" w:rsidRDefault="00FA12B5" w:rsidP="00FA12B5">
      <w:pPr>
        <w:pStyle w:val="Default"/>
        <w:rPr>
          <w:sz w:val="20"/>
          <w:szCs w:val="20"/>
        </w:rPr>
      </w:pPr>
    </w:p>
    <w:p w14:paraId="0A711A5B" w14:textId="65E87D17" w:rsidR="00FA12B5" w:rsidRPr="00040AEC" w:rsidRDefault="00FA12B5" w:rsidP="00FA12B5">
      <w:pPr>
        <w:pStyle w:val="Default"/>
        <w:rPr>
          <w:sz w:val="20"/>
          <w:szCs w:val="20"/>
        </w:rPr>
      </w:pPr>
      <w:r w:rsidRPr="00040AEC">
        <w:rPr>
          <w:sz w:val="20"/>
          <w:szCs w:val="20"/>
        </w:rPr>
        <w:t>Fichtner Consulting Engineers Ltd is a well</w:t>
      </w:r>
      <w:r w:rsidR="00EB6F6E" w:rsidRPr="00040AEC">
        <w:rPr>
          <w:sz w:val="20"/>
          <w:szCs w:val="20"/>
        </w:rPr>
        <w:t>-</w:t>
      </w:r>
      <w:r w:rsidRPr="00040AEC">
        <w:rPr>
          <w:sz w:val="20"/>
          <w:szCs w:val="20"/>
        </w:rPr>
        <w:t xml:space="preserve">established technical consultancy and part of the worldwide Fichtner Group. We work with clients in the UK </w:t>
      </w:r>
      <w:r w:rsidR="00735C44">
        <w:rPr>
          <w:sz w:val="20"/>
          <w:szCs w:val="20"/>
        </w:rPr>
        <w:t xml:space="preserve">and Ireland </w:t>
      </w:r>
      <w:r w:rsidRPr="00040AEC">
        <w:rPr>
          <w:sz w:val="20"/>
          <w:szCs w:val="20"/>
        </w:rPr>
        <w:t>across the renewable energy and waste sectors, providing design</w:t>
      </w:r>
      <w:r w:rsidR="00735C44">
        <w:rPr>
          <w:sz w:val="20"/>
          <w:szCs w:val="20"/>
        </w:rPr>
        <w:t>, intellectual</w:t>
      </w:r>
      <w:r w:rsidRPr="00040AEC">
        <w:rPr>
          <w:sz w:val="20"/>
          <w:szCs w:val="20"/>
        </w:rPr>
        <w:t xml:space="preserve"> and engineering services to financial institutions, developers</w:t>
      </w:r>
      <w:r w:rsidR="00892394">
        <w:rPr>
          <w:sz w:val="20"/>
          <w:szCs w:val="20"/>
        </w:rPr>
        <w:t>,</w:t>
      </w:r>
      <w:r w:rsidRPr="00040AEC">
        <w:rPr>
          <w:sz w:val="20"/>
          <w:szCs w:val="20"/>
        </w:rPr>
        <w:t xml:space="preserve"> owner</w:t>
      </w:r>
      <w:r w:rsidR="00892394">
        <w:rPr>
          <w:sz w:val="20"/>
          <w:szCs w:val="20"/>
        </w:rPr>
        <w:t xml:space="preserve">s and </w:t>
      </w:r>
      <w:r w:rsidRPr="00040AEC">
        <w:rPr>
          <w:sz w:val="20"/>
          <w:szCs w:val="20"/>
        </w:rPr>
        <w:t xml:space="preserve">operators. </w:t>
      </w:r>
    </w:p>
    <w:p w14:paraId="300CDA98" w14:textId="45FF10DD" w:rsidR="00E06675" w:rsidRDefault="00735C44" w:rsidP="00FA12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</w:t>
      </w:r>
      <w:r w:rsidR="00FA12B5" w:rsidRPr="00040AEC">
        <w:rPr>
          <w:sz w:val="20"/>
          <w:szCs w:val="20"/>
        </w:rPr>
        <w:t xml:space="preserve"> employ </w:t>
      </w:r>
      <w:r w:rsidR="00E07A16" w:rsidRPr="00040AEC">
        <w:rPr>
          <w:sz w:val="20"/>
          <w:szCs w:val="20"/>
        </w:rPr>
        <w:t xml:space="preserve">over </w:t>
      </w:r>
      <w:r w:rsidR="006E540F" w:rsidRPr="00040AE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6E540F" w:rsidRPr="00040AEC">
        <w:rPr>
          <w:sz w:val="20"/>
          <w:szCs w:val="20"/>
        </w:rPr>
        <w:t>0</w:t>
      </w:r>
      <w:r w:rsidR="00FA12B5" w:rsidRPr="00040AEC">
        <w:rPr>
          <w:sz w:val="20"/>
          <w:szCs w:val="20"/>
        </w:rPr>
        <w:t xml:space="preserve"> people and operate from</w:t>
      </w:r>
      <w:r w:rsidR="00E06675">
        <w:rPr>
          <w:sz w:val="20"/>
          <w:szCs w:val="20"/>
        </w:rPr>
        <w:t xml:space="preserve"> our </w:t>
      </w:r>
      <w:r>
        <w:rPr>
          <w:sz w:val="20"/>
          <w:szCs w:val="20"/>
        </w:rPr>
        <w:t>o</w:t>
      </w:r>
      <w:r w:rsidR="00E06675">
        <w:rPr>
          <w:sz w:val="20"/>
          <w:szCs w:val="20"/>
        </w:rPr>
        <w:t>ffice</w:t>
      </w:r>
      <w:r>
        <w:rPr>
          <w:sz w:val="20"/>
          <w:szCs w:val="20"/>
        </w:rPr>
        <w:t>s</w:t>
      </w:r>
      <w:r w:rsidR="00E06675">
        <w:rPr>
          <w:sz w:val="20"/>
          <w:szCs w:val="20"/>
        </w:rPr>
        <w:t xml:space="preserve"> in</w:t>
      </w:r>
      <w:r w:rsidR="00FA12B5" w:rsidRPr="00040A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Belfast, Dublin and </w:t>
      </w:r>
      <w:r w:rsidR="00FA12B5" w:rsidRPr="00040AEC">
        <w:rPr>
          <w:sz w:val="20"/>
          <w:szCs w:val="20"/>
        </w:rPr>
        <w:t xml:space="preserve">Stockport. </w:t>
      </w:r>
    </w:p>
    <w:p w14:paraId="6536B5C4" w14:textId="7EE804FA" w:rsidR="00735C44" w:rsidRDefault="00735C44" w:rsidP="00FA12B5">
      <w:pPr>
        <w:pStyle w:val="Default"/>
        <w:rPr>
          <w:sz w:val="20"/>
          <w:szCs w:val="20"/>
        </w:rPr>
      </w:pPr>
    </w:p>
    <w:p w14:paraId="2613F6CA" w14:textId="39306B35" w:rsidR="00735C44" w:rsidRDefault="00735C44" w:rsidP="00FA12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Currently we have </w:t>
      </w:r>
      <w:r w:rsidR="00ED5528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opportunities for </w:t>
      </w:r>
      <w:r w:rsidR="00ED5528">
        <w:rPr>
          <w:sz w:val="20"/>
          <w:szCs w:val="20"/>
        </w:rPr>
        <w:t xml:space="preserve">senior professional </w:t>
      </w:r>
      <w:r>
        <w:rPr>
          <w:sz w:val="20"/>
          <w:szCs w:val="20"/>
        </w:rPr>
        <w:t>engineers</w:t>
      </w:r>
      <w:r w:rsidR="00ED5528">
        <w:rPr>
          <w:sz w:val="20"/>
          <w:szCs w:val="20"/>
        </w:rPr>
        <w:t xml:space="preserve"> (thermal/process/renewables)</w:t>
      </w:r>
      <w:r>
        <w:rPr>
          <w:sz w:val="20"/>
          <w:szCs w:val="20"/>
        </w:rPr>
        <w:t xml:space="preserve"> to join us in a permanent capacity; you must </w:t>
      </w:r>
      <w:r w:rsidR="00ED5528">
        <w:rPr>
          <w:sz w:val="20"/>
          <w:szCs w:val="20"/>
        </w:rPr>
        <w:t xml:space="preserve">be familiar with and </w:t>
      </w:r>
      <w:r>
        <w:rPr>
          <w:sz w:val="20"/>
          <w:szCs w:val="20"/>
        </w:rPr>
        <w:t>have carried out the role of a ‘Owners Engineer’</w:t>
      </w:r>
      <w:r w:rsidR="00ED5528">
        <w:rPr>
          <w:sz w:val="20"/>
          <w:szCs w:val="20"/>
        </w:rPr>
        <w:t xml:space="preserve"> and be interested in working in a consultancy environment</w:t>
      </w:r>
      <w:r>
        <w:rPr>
          <w:sz w:val="20"/>
          <w:szCs w:val="20"/>
        </w:rPr>
        <w:t>.</w:t>
      </w:r>
    </w:p>
    <w:p w14:paraId="1B6BD518" w14:textId="77777777" w:rsidR="00EB6F6E" w:rsidRPr="00040AEC" w:rsidRDefault="00EB6F6E" w:rsidP="00FA12B5">
      <w:pPr>
        <w:pStyle w:val="Default"/>
        <w:rPr>
          <w:sz w:val="20"/>
          <w:szCs w:val="20"/>
        </w:rPr>
      </w:pPr>
    </w:p>
    <w:p w14:paraId="12DAAF4C" w14:textId="77777777" w:rsidR="00E84A8C" w:rsidRPr="00040AEC" w:rsidRDefault="00E84A8C" w:rsidP="00FA12B5">
      <w:pPr>
        <w:pStyle w:val="Default"/>
        <w:rPr>
          <w:sz w:val="20"/>
          <w:szCs w:val="20"/>
        </w:rPr>
      </w:pPr>
      <w:r w:rsidRPr="00040AEC">
        <w:rPr>
          <w:sz w:val="20"/>
          <w:szCs w:val="20"/>
          <w:u w:val="single"/>
        </w:rPr>
        <w:t>We are looking for</w:t>
      </w:r>
      <w:r w:rsidRPr="00040AEC">
        <w:rPr>
          <w:sz w:val="20"/>
          <w:szCs w:val="20"/>
        </w:rPr>
        <w:t>:</w:t>
      </w:r>
    </w:p>
    <w:p w14:paraId="6A83A536" w14:textId="77777777" w:rsidR="00FA12B5" w:rsidRPr="00040AEC" w:rsidRDefault="00FA12B5" w:rsidP="00FA12B5">
      <w:pPr>
        <w:pStyle w:val="Default"/>
        <w:rPr>
          <w:sz w:val="20"/>
          <w:szCs w:val="20"/>
        </w:rPr>
      </w:pPr>
      <w:r w:rsidRPr="00040AEC">
        <w:rPr>
          <w:sz w:val="20"/>
          <w:szCs w:val="20"/>
        </w:rPr>
        <w:t xml:space="preserve"> </w:t>
      </w:r>
    </w:p>
    <w:p w14:paraId="57660812" w14:textId="58DE0BAA" w:rsidR="00E06675" w:rsidRDefault="00FA12B5" w:rsidP="006F66A4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 w:rsidRPr="00040AEC">
        <w:rPr>
          <w:sz w:val="20"/>
          <w:szCs w:val="20"/>
        </w:rPr>
        <w:t xml:space="preserve">a </w:t>
      </w:r>
      <w:r w:rsidR="00E84A8C" w:rsidRPr="00040AEC">
        <w:rPr>
          <w:sz w:val="20"/>
          <w:szCs w:val="20"/>
        </w:rPr>
        <w:t>good degree</w:t>
      </w:r>
      <w:r w:rsidRPr="00040AEC">
        <w:rPr>
          <w:sz w:val="20"/>
          <w:szCs w:val="20"/>
        </w:rPr>
        <w:t xml:space="preserve"> in </w:t>
      </w:r>
      <w:r w:rsidR="00ED5528">
        <w:rPr>
          <w:sz w:val="20"/>
          <w:szCs w:val="20"/>
        </w:rPr>
        <w:t>m</w:t>
      </w:r>
      <w:r w:rsidR="006E540F" w:rsidRPr="00040AEC">
        <w:rPr>
          <w:sz w:val="20"/>
          <w:szCs w:val="20"/>
        </w:rPr>
        <w:t>echanical</w:t>
      </w:r>
      <w:r w:rsidR="00ED5528">
        <w:rPr>
          <w:sz w:val="20"/>
          <w:szCs w:val="20"/>
        </w:rPr>
        <w:t>, renewable power</w:t>
      </w:r>
      <w:r w:rsidR="003C5791" w:rsidRPr="00040AEC">
        <w:rPr>
          <w:sz w:val="20"/>
          <w:szCs w:val="20"/>
        </w:rPr>
        <w:t xml:space="preserve"> or </w:t>
      </w:r>
      <w:r w:rsidR="00ED5528">
        <w:rPr>
          <w:sz w:val="20"/>
          <w:szCs w:val="20"/>
        </w:rPr>
        <w:t>c</w:t>
      </w:r>
      <w:r w:rsidR="003C5791" w:rsidRPr="00040AEC">
        <w:rPr>
          <w:sz w:val="20"/>
          <w:szCs w:val="20"/>
        </w:rPr>
        <w:t>hemical</w:t>
      </w:r>
      <w:r w:rsidRPr="00040AEC">
        <w:rPr>
          <w:sz w:val="20"/>
          <w:szCs w:val="20"/>
        </w:rPr>
        <w:t xml:space="preserve"> </w:t>
      </w:r>
      <w:r w:rsidR="00ED5528">
        <w:rPr>
          <w:sz w:val="20"/>
          <w:szCs w:val="20"/>
        </w:rPr>
        <w:t>e</w:t>
      </w:r>
      <w:r w:rsidR="00ED5528" w:rsidRPr="00040AEC">
        <w:rPr>
          <w:sz w:val="20"/>
          <w:szCs w:val="20"/>
        </w:rPr>
        <w:t>ngineering.</w:t>
      </w:r>
    </w:p>
    <w:p w14:paraId="597264E1" w14:textId="692A6CAC" w:rsidR="005A5BAC" w:rsidRPr="005A5BAC" w:rsidRDefault="005A5BAC" w:rsidP="006F66A4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 w:rsidRPr="005A5BAC">
        <w:rPr>
          <w:sz w:val="20"/>
          <w:szCs w:val="20"/>
        </w:rPr>
        <w:t>ideally experienced in power generation or energy from waste technologies, however other process experience i.e., oil and gas, cement, chemical, mining or metals will be considered.</w:t>
      </w:r>
    </w:p>
    <w:p w14:paraId="00507342" w14:textId="08A4D27D" w:rsidR="005B6D3B" w:rsidRDefault="00A4592A" w:rsidP="006F66A4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a well-rounded </w:t>
      </w:r>
      <w:r w:rsidR="00735C44">
        <w:rPr>
          <w:sz w:val="20"/>
          <w:szCs w:val="20"/>
        </w:rPr>
        <w:t xml:space="preserve">senior </w:t>
      </w:r>
      <w:r>
        <w:rPr>
          <w:sz w:val="20"/>
          <w:szCs w:val="20"/>
        </w:rPr>
        <w:t xml:space="preserve">engineer </w:t>
      </w:r>
      <w:r w:rsidR="00FA2EA6">
        <w:rPr>
          <w:sz w:val="20"/>
          <w:szCs w:val="20"/>
        </w:rPr>
        <w:t>who is familiar with the wider role requirements of an ‘Owner’s Engineer</w:t>
      </w:r>
      <w:r w:rsidR="00ED5528">
        <w:rPr>
          <w:sz w:val="20"/>
          <w:szCs w:val="20"/>
        </w:rPr>
        <w:t>’.</w:t>
      </w:r>
    </w:p>
    <w:p w14:paraId="296260DA" w14:textId="38A4632D" w:rsidR="00FA12B5" w:rsidRDefault="005B6D3B" w:rsidP="006F66A4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>commercially astute -</w:t>
      </w:r>
      <w:r w:rsidR="00A4592A">
        <w:rPr>
          <w:sz w:val="20"/>
          <w:szCs w:val="20"/>
        </w:rPr>
        <w:t xml:space="preserve"> able to administer various forms of</w:t>
      </w:r>
      <w:r>
        <w:rPr>
          <w:sz w:val="20"/>
          <w:szCs w:val="20"/>
        </w:rPr>
        <w:t xml:space="preserve"> </w:t>
      </w:r>
      <w:r w:rsidR="00A4592A">
        <w:rPr>
          <w:sz w:val="20"/>
          <w:szCs w:val="20"/>
        </w:rPr>
        <w:t>contract</w:t>
      </w:r>
      <w:r>
        <w:rPr>
          <w:sz w:val="20"/>
          <w:szCs w:val="20"/>
        </w:rPr>
        <w:t>s</w:t>
      </w:r>
      <w:r w:rsidR="00A4592A">
        <w:rPr>
          <w:sz w:val="20"/>
          <w:szCs w:val="20"/>
        </w:rPr>
        <w:t xml:space="preserve">, for different supply packages or construction projects of varying complexity and commercial </w:t>
      </w:r>
      <w:r w:rsidR="00ED5528">
        <w:rPr>
          <w:sz w:val="20"/>
          <w:szCs w:val="20"/>
        </w:rPr>
        <w:t>value.</w:t>
      </w:r>
      <w:r w:rsidR="00FA12B5" w:rsidRPr="00040AEC">
        <w:rPr>
          <w:sz w:val="20"/>
          <w:szCs w:val="20"/>
        </w:rPr>
        <w:t xml:space="preserve"> </w:t>
      </w:r>
    </w:p>
    <w:p w14:paraId="3E2A55AD" w14:textId="4911EEB2" w:rsidR="00A4592A" w:rsidRDefault="00A4592A" w:rsidP="006F66A4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the ability to </w:t>
      </w:r>
      <w:r w:rsidR="00892394">
        <w:rPr>
          <w:sz w:val="20"/>
          <w:szCs w:val="20"/>
        </w:rPr>
        <w:t xml:space="preserve">anticipate, identify, </w:t>
      </w:r>
      <w:r>
        <w:rPr>
          <w:sz w:val="20"/>
          <w:szCs w:val="20"/>
        </w:rPr>
        <w:t>progress and resolve various technical design and</w:t>
      </w:r>
      <w:r w:rsidR="00892394">
        <w:rPr>
          <w:sz w:val="20"/>
          <w:szCs w:val="20"/>
        </w:rPr>
        <w:t>/</w:t>
      </w:r>
      <w:r>
        <w:rPr>
          <w:sz w:val="20"/>
          <w:szCs w:val="20"/>
        </w:rPr>
        <w:t xml:space="preserve">or construction </w:t>
      </w:r>
      <w:r w:rsidR="00ED5528">
        <w:rPr>
          <w:sz w:val="20"/>
          <w:szCs w:val="20"/>
        </w:rPr>
        <w:t>issues.</w:t>
      </w:r>
    </w:p>
    <w:p w14:paraId="7925A4D6" w14:textId="30DD4ECC" w:rsidR="000F3D3B" w:rsidRPr="00040AEC" w:rsidRDefault="00A4592A" w:rsidP="005A5BAC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>t</w:t>
      </w:r>
      <w:r w:rsidR="000F3D3B">
        <w:rPr>
          <w:sz w:val="20"/>
          <w:szCs w:val="20"/>
        </w:rPr>
        <w:t xml:space="preserve">he ability to read and interpret correctly </w:t>
      </w:r>
      <w:r w:rsidR="00463E48">
        <w:rPr>
          <w:sz w:val="20"/>
          <w:szCs w:val="20"/>
        </w:rPr>
        <w:t xml:space="preserve">engineering </w:t>
      </w:r>
      <w:r w:rsidR="000F3D3B">
        <w:rPr>
          <w:sz w:val="20"/>
          <w:szCs w:val="20"/>
        </w:rPr>
        <w:t>documentation</w:t>
      </w:r>
      <w:r w:rsidR="00463E48">
        <w:rPr>
          <w:sz w:val="20"/>
          <w:szCs w:val="20"/>
        </w:rPr>
        <w:t>, technical drawings</w:t>
      </w:r>
      <w:r>
        <w:rPr>
          <w:sz w:val="20"/>
          <w:szCs w:val="20"/>
        </w:rPr>
        <w:t>,</w:t>
      </w:r>
      <w:r w:rsidR="00463E48">
        <w:rPr>
          <w:sz w:val="20"/>
          <w:szCs w:val="20"/>
        </w:rPr>
        <w:t xml:space="preserve"> functional descriptions</w:t>
      </w:r>
      <w:r>
        <w:rPr>
          <w:sz w:val="20"/>
          <w:szCs w:val="20"/>
        </w:rPr>
        <w:t xml:space="preserve">, specifications, contracts, programmes, planning consents and </w:t>
      </w:r>
      <w:r w:rsidR="00ED5528">
        <w:rPr>
          <w:sz w:val="20"/>
          <w:szCs w:val="20"/>
        </w:rPr>
        <w:t>permits.</w:t>
      </w:r>
    </w:p>
    <w:p w14:paraId="3431A186" w14:textId="59243AE7" w:rsidR="00D54BB2" w:rsidRPr="00040AEC" w:rsidRDefault="00FA12B5" w:rsidP="005A5BAC">
      <w:pPr>
        <w:pStyle w:val="Default"/>
        <w:numPr>
          <w:ilvl w:val="0"/>
          <w:numId w:val="48"/>
        </w:numPr>
        <w:spacing w:after="68"/>
        <w:rPr>
          <w:sz w:val="20"/>
          <w:szCs w:val="20"/>
        </w:rPr>
      </w:pPr>
      <w:r w:rsidRPr="00040AEC">
        <w:rPr>
          <w:sz w:val="20"/>
          <w:szCs w:val="20"/>
        </w:rPr>
        <w:t xml:space="preserve">concise </w:t>
      </w:r>
      <w:r w:rsidR="00463E48">
        <w:rPr>
          <w:sz w:val="20"/>
          <w:szCs w:val="20"/>
        </w:rPr>
        <w:t>and effective</w:t>
      </w:r>
      <w:r w:rsidR="00892394">
        <w:rPr>
          <w:sz w:val="20"/>
          <w:szCs w:val="20"/>
        </w:rPr>
        <w:t xml:space="preserve"> oral and written</w:t>
      </w:r>
      <w:r w:rsidR="00463E48">
        <w:rPr>
          <w:sz w:val="20"/>
          <w:szCs w:val="20"/>
        </w:rPr>
        <w:t xml:space="preserve"> </w:t>
      </w:r>
      <w:r w:rsidRPr="00040AEC">
        <w:rPr>
          <w:sz w:val="20"/>
          <w:szCs w:val="20"/>
        </w:rPr>
        <w:t>communication skills</w:t>
      </w:r>
      <w:r w:rsidR="00A4592A">
        <w:rPr>
          <w:sz w:val="20"/>
          <w:szCs w:val="20"/>
        </w:rPr>
        <w:t xml:space="preserve">, able to chair and minute meetings, and produce concise and objective monthly progress </w:t>
      </w:r>
      <w:r w:rsidR="00ED5528">
        <w:rPr>
          <w:sz w:val="20"/>
          <w:szCs w:val="20"/>
        </w:rPr>
        <w:t>reports</w:t>
      </w:r>
      <w:r w:rsidR="00892394">
        <w:rPr>
          <w:sz w:val="20"/>
          <w:szCs w:val="20"/>
        </w:rPr>
        <w:t xml:space="preserve"> and other advice</w:t>
      </w:r>
      <w:r w:rsidR="00ED5528" w:rsidRPr="00040AEC">
        <w:rPr>
          <w:sz w:val="20"/>
          <w:szCs w:val="20"/>
        </w:rPr>
        <w:t>.</w:t>
      </w:r>
    </w:p>
    <w:p w14:paraId="6F0E6E37" w14:textId="42F50491" w:rsidR="00FA12B5" w:rsidRPr="00040AEC" w:rsidRDefault="00D54BB2" w:rsidP="006F66A4">
      <w:pPr>
        <w:pStyle w:val="Default"/>
        <w:numPr>
          <w:ilvl w:val="0"/>
          <w:numId w:val="49"/>
        </w:numPr>
        <w:spacing w:after="70"/>
        <w:rPr>
          <w:sz w:val="20"/>
          <w:szCs w:val="20"/>
        </w:rPr>
      </w:pPr>
      <w:r w:rsidRPr="00040AEC">
        <w:rPr>
          <w:sz w:val="20"/>
          <w:szCs w:val="20"/>
        </w:rPr>
        <w:t>excellent</w:t>
      </w:r>
      <w:r w:rsidR="00FF3B63" w:rsidRPr="00040AEC">
        <w:rPr>
          <w:sz w:val="20"/>
          <w:szCs w:val="20"/>
        </w:rPr>
        <w:t xml:space="preserve"> people skills</w:t>
      </w:r>
      <w:r w:rsidR="00A4592A">
        <w:rPr>
          <w:sz w:val="20"/>
          <w:szCs w:val="20"/>
        </w:rPr>
        <w:t xml:space="preserve">, able to effectively communicate with various </w:t>
      </w:r>
      <w:r w:rsidR="00ED5528">
        <w:rPr>
          <w:sz w:val="20"/>
          <w:szCs w:val="20"/>
        </w:rPr>
        <w:t>stakeholders.</w:t>
      </w:r>
      <w:r w:rsidR="00A4592A">
        <w:rPr>
          <w:sz w:val="20"/>
          <w:szCs w:val="20"/>
        </w:rPr>
        <w:t xml:space="preserve"> </w:t>
      </w:r>
    </w:p>
    <w:p w14:paraId="17A71A56" w14:textId="284AAFBA" w:rsidR="0035690E" w:rsidRPr="00040AEC" w:rsidRDefault="00463E48" w:rsidP="006F66A4">
      <w:pPr>
        <w:pStyle w:val="Default"/>
        <w:numPr>
          <w:ilvl w:val="0"/>
          <w:numId w:val="49"/>
        </w:numPr>
        <w:spacing w:after="70"/>
        <w:rPr>
          <w:sz w:val="20"/>
          <w:szCs w:val="20"/>
        </w:rPr>
      </w:pPr>
      <w:r>
        <w:rPr>
          <w:sz w:val="20"/>
          <w:szCs w:val="20"/>
        </w:rPr>
        <w:t xml:space="preserve">fully </w:t>
      </w:r>
      <w:r w:rsidR="00A0238B" w:rsidRPr="00040AEC">
        <w:rPr>
          <w:sz w:val="20"/>
          <w:szCs w:val="20"/>
        </w:rPr>
        <w:t>c</w:t>
      </w:r>
      <w:r w:rsidR="00D54BB2" w:rsidRPr="00040AEC">
        <w:rPr>
          <w:sz w:val="20"/>
          <w:szCs w:val="20"/>
        </w:rPr>
        <w:t>omputer litera</w:t>
      </w:r>
      <w:r>
        <w:rPr>
          <w:sz w:val="20"/>
          <w:szCs w:val="20"/>
        </w:rPr>
        <w:t>te</w:t>
      </w:r>
      <w:r w:rsidR="00D54BB2" w:rsidRPr="00040AEC">
        <w:rPr>
          <w:sz w:val="20"/>
          <w:szCs w:val="20"/>
        </w:rPr>
        <w:t xml:space="preserve"> with Microsoft </w:t>
      </w:r>
      <w:r w:rsidR="00D80591" w:rsidRPr="00040AEC">
        <w:rPr>
          <w:sz w:val="20"/>
          <w:szCs w:val="20"/>
        </w:rPr>
        <w:t xml:space="preserve">Word, Excel and </w:t>
      </w:r>
      <w:r w:rsidR="000F778E" w:rsidRPr="00040AEC">
        <w:rPr>
          <w:sz w:val="20"/>
          <w:szCs w:val="20"/>
        </w:rPr>
        <w:t xml:space="preserve">MS </w:t>
      </w:r>
      <w:r w:rsidR="00ED5528" w:rsidRPr="00040AEC">
        <w:rPr>
          <w:sz w:val="20"/>
          <w:szCs w:val="20"/>
        </w:rPr>
        <w:t>Project.</w:t>
      </w:r>
    </w:p>
    <w:p w14:paraId="00AA0D84" w14:textId="0A06C7C5" w:rsidR="00FA12B5" w:rsidRDefault="00D80591" w:rsidP="006F66A4">
      <w:pPr>
        <w:pStyle w:val="Default"/>
        <w:numPr>
          <w:ilvl w:val="0"/>
          <w:numId w:val="49"/>
        </w:numPr>
        <w:spacing w:after="70"/>
        <w:rPr>
          <w:sz w:val="20"/>
          <w:szCs w:val="20"/>
        </w:rPr>
      </w:pPr>
      <w:r w:rsidRPr="00040AEC">
        <w:rPr>
          <w:sz w:val="20"/>
          <w:szCs w:val="20"/>
        </w:rPr>
        <w:t xml:space="preserve">critical skills </w:t>
      </w:r>
      <w:r w:rsidR="00FA12B5" w:rsidRPr="00040AEC">
        <w:rPr>
          <w:sz w:val="20"/>
          <w:szCs w:val="20"/>
        </w:rPr>
        <w:t>to evaluate, explain and simplify complex technical issues</w:t>
      </w:r>
      <w:r w:rsidR="00463E48">
        <w:rPr>
          <w:sz w:val="20"/>
          <w:szCs w:val="20"/>
        </w:rPr>
        <w:t xml:space="preserve"> to non-technical </w:t>
      </w:r>
      <w:r w:rsidR="00ED5528">
        <w:rPr>
          <w:sz w:val="20"/>
          <w:szCs w:val="20"/>
        </w:rPr>
        <w:t>personnel</w:t>
      </w:r>
      <w:r w:rsidR="00ED5528" w:rsidRPr="00040AEC">
        <w:rPr>
          <w:sz w:val="20"/>
          <w:szCs w:val="20"/>
        </w:rPr>
        <w:t>.</w:t>
      </w:r>
      <w:r w:rsidR="00FA12B5" w:rsidRPr="00040AEC">
        <w:rPr>
          <w:sz w:val="20"/>
          <w:szCs w:val="20"/>
        </w:rPr>
        <w:t xml:space="preserve"> </w:t>
      </w:r>
    </w:p>
    <w:p w14:paraId="16D5443E" w14:textId="548E304A" w:rsidR="005023D9" w:rsidRPr="00040AEC" w:rsidRDefault="00ED5528" w:rsidP="006F66A4">
      <w:pPr>
        <w:pStyle w:val="Default"/>
        <w:numPr>
          <w:ilvl w:val="0"/>
          <w:numId w:val="49"/>
        </w:numPr>
        <w:spacing w:after="70"/>
        <w:rPr>
          <w:sz w:val="20"/>
          <w:szCs w:val="20"/>
        </w:rPr>
      </w:pPr>
      <w:r>
        <w:rPr>
          <w:sz w:val="20"/>
          <w:szCs w:val="20"/>
        </w:rPr>
        <w:t xml:space="preserve">recognised </w:t>
      </w:r>
      <w:r w:rsidR="005023D9">
        <w:rPr>
          <w:sz w:val="20"/>
          <w:szCs w:val="20"/>
        </w:rPr>
        <w:t xml:space="preserve">health and safety qualifications and CDM working knowledge would be an </w:t>
      </w:r>
      <w:r>
        <w:rPr>
          <w:sz w:val="20"/>
          <w:szCs w:val="20"/>
        </w:rPr>
        <w:t>advantage.</w:t>
      </w:r>
    </w:p>
    <w:p w14:paraId="0EA7B659" w14:textId="77777777" w:rsidR="00E06675" w:rsidRPr="00463E48" w:rsidRDefault="00D54BB2" w:rsidP="00E06675">
      <w:pPr>
        <w:pStyle w:val="Default"/>
        <w:numPr>
          <w:ilvl w:val="0"/>
          <w:numId w:val="49"/>
        </w:numPr>
        <w:spacing w:after="70"/>
        <w:rPr>
          <w:rFonts w:asciiTheme="minorHAnsi" w:hAnsiTheme="minorHAnsi"/>
        </w:rPr>
      </w:pPr>
      <w:r w:rsidRPr="00463E48">
        <w:rPr>
          <w:sz w:val="20"/>
          <w:szCs w:val="20"/>
        </w:rPr>
        <w:t xml:space="preserve">a </w:t>
      </w:r>
      <w:r w:rsidR="00FA12B5" w:rsidRPr="00463E48">
        <w:rPr>
          <w:sz w:val="20"/>
          <w:szCs w:val="20"/>
        </w:rPr>
        <w:t>full driving licence</w:t>
      </w:r>
      <w:r w:rsidR="00463E48">
        <w:rPr>
          <w:sz w:val="20"/>
          <w:szCs w:val="20"/>
        </w:rPr>
        <w:t xml:space="preserve"> with </w:t>
      </w:r>
      <w:r w:rsidR="00FA12B5" w:rsidRPr="00463E48">
        <w:rPr>
          <w:sz w:val="20"/>
          <w:szCs w:val="20"/>
        </w:rPr>
        <w:t>the ability to travel</w:t>
      </w:r>
      <w:r w:rsidR="00137BF1">
        <w:rPr>
          <w:sz w:val="20"/>
          <w:szCs w:val="20"/>
        </w:rPr>
        <w:t xml:space="preserve"> as required both in the UK and occasionally overseas.</w:t>
      </w:r>
      <w:r w:rsidR="00A0238B" w:rsidRPr="00463E48">
        <w:rPr>
          <w:sz w:val="20"/>
          <w:szCs w:val="20"/>
        </w:rPr>
        <w:t xml:space="preserve"> </w:t>
      </w:r>
    </w:p>
    <w:p w14:paraId="530B3FAC" w14:textId="77777777" w:rsidR="00E06675" w:rsidRPr="00E06675" w:rsidRDefault="00E06675" w:rsidP="00E06675">
      <w:pPr>
        <w:pStyle w:val="Default"/>
        <w:ind w:left="720"/>
        <w:rPr>
          <w:rFonts w:asciiTheme="minorHAnsi" w:hAnsiTheme="minorHAnsi"/>
        </w:rPr>
      </w:pPr>
    </w:p>
    <w:p w14:paraId="719688AE" w14:textId="77777777" w:rsidR="00E06675" w:rsidRDefault="00310214" w:rsidP="00E06675">
      <w:pPr>
        <w:pStyle w:val="Default"/>
        <w:rPr>
          <w:sz w:val="20"/>
          <w:szCs w:val="20"/>
          <w:u w:val="single"/>
        </w:rPr>
      </w:pPr>
      <w:r w:rsidRPr="00040AEC">
        <w:rPr>
          <w:sz w:val="20"/>
          <w:szCs w:val="20"/>
          <w:u w:val="single"/>
        </w:rPr>
        <w:t>What we offer:</w:t>
      </w:r>
    </w:p>
    <w:p w14:paraId="37065F9E" w14:textId="77777777" w:rsidR="00040AEC" w:rsidRPr="00040AEC" w:rsidRDefault="00FA12B5" w:rsidP="00E06675">
      <w:pPr>
        <w:pStyle w:val="Default"/>
        <w:rPr>
          <w:rFonts w:asciiTheme="minorHAnsi" w:hAnsiTheme="minorHAnsi"/>
        </w:rPr>
      </w:pPr>
      <w:r w:rsidRPr="00040AEC">
        <w:rPr>
          <w:sz w:val="20"/>
          <w:szCs w:val="20"/>
          <w:u w:val="single"/>
        </w:rPr>
        <w:t xml:space="preserve"> </w:t>
      </w:r>
    </w:p>
    <w:p w14:paraId="0A8EF32A" w14:textId="767073EE" w:rsidR="000F778E" w:rsidRDefault="00892394" w:rsidP="00FA12B5">
      <w:pPr>
        <w:pStyle w:val="TextLevel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An</w:t>
      </w:r>
      <w:r w:rsidRPr="00040AEC">
        <w:rPr>
          <w:rFonts w:asciiTheme="minorHAnsi" w:hAnsiTheme="minorHAnsi"/>
        </w:rPr>
        <w:t xml:space="preserve"> </w:t>
      </w:r>
      <w:r w:rsidR="00ED5528">
        <w:rPr>
          <w:rFonts w:asciiTheme="minorHAnsi" w:hAnsiTheme="minorHAnsi"/>
        </w:rPr>
        <w:t xml:space="preserve">excellent </w:t>
      </w:r>
      <w:r w:rsidR="00FA12B5" w:rsidRPr="00040AEC">
        <w:rPr>
          <w:rFonts w:asciiTheme="minorHAnsi" w:hAnsiTheme="minorHAnsi"/>
        </w:rPr>
        <w:t xml:space="preserve">package including basic salary, car allowance, </w:t>
      </w:r>
      <w:r w:rsidR="00310214" w:rsidRPr="00040AEC">
        <w:rPr>
          <w:rFonts w:asciiTheme="minorHAnsi" w:hAnsiTheme="minorHAnsi"/>
        </w:rPr>
        <w:t xml:space="preserve">contributory </w:t>
      </w:r>
      <w:r w:rsidR="00FA12B5" w:rsidRPr="00040AEC">
        <w:rPr>
          <w:rFonts w:asciiTheme="minorHAnsi" w:hAnsiTheme="minorHAnsi"/>
        </w:rPr>
        <w:t>pension, private medical, life assurance</w:t>
      </w:r>
      <w:r w:rsidR="00ED5528">
        <w:rPr>
          <w:rFonts w:asciiTheme="minorHAnsi" w:hAnsiTheme="minorHAnsi"/>
        </w:rPr>
        <w:t xml:space="preserve"> and</w:t>
      </w:r>
      <w:r w:rsidR="00FA12B5" w:rsidRPr="00040AEC">
        <w:rPr>
          <w:rFonts w:asciiTheme="minorHAnsi" w:hAnsiTheme="minorHAnsi"/>
        </w:rPr>
        <w:t xml:space="preserve"> </w:t>
      </w:r>
      <w:r w:rsidR="00310214" w:rsidRPr="00040AEC">
        <w:rPr>
          <w:rFonts w:asciiTheme="minorHAnsi" w:hAnsiTheme="minorHAnsi"/>
        </w:rPr>
        <w:t xml:space="preserve">generous </w:t>
      </w:r>
      <w:r w:rsidR="00FA12B5" w:rsidRPr="00040AEC">
        <w:rPr>
          <w:rFonts w:asciiTheme="minorHAnsi" w:hAnsiTheme="minorHAnsi"/>
        </w:rPr>
        <w:t>company bonus scheme</w:t>
      </w:r>
      <w:r w:rsidR="00ED5528">
        <w:rPr>
          <w:rFonts w:asciiTheme="minorHAnsi" w:hAnsiTheme="minorHAnsi"/>
        </w:rPr>
        <w:t>.</w:t>
      </w:r>
      <w:r w:rsidR="00310214" w:rsidRPr="00040AEC">
        <w:rPr>
          <w:rFonts w:asciiTheme="minorHAnsi" w:hAnsiTheme="minorHAnsi"/>
        </w:rPr>
        <w:t xml:space="preserve"> We also offer significant training and development opportunities. </w:t>
      </w:r>
      <w:r w:rsidR="00FA12B5" w:rsidRPr="00040AEC">
        <w:rPr>
          <w:rFonts w:asciiTheme="minorHAnsi" w:hAnsiTheme="minorHAnsi"/>
        </w:rPr>
        <w:t xml:space="preserve"> </w:t>
      </w:r>
    </w:p>
    <w:p w14:paraId="29133FAB" w14:textId="77777777" w:rsidR="000F778E" w:rsidRDefault="000F778E" w:rsidP="00FA12B5">
      <w:pPr>
        <w:pStyle w:val="TextLevel0"/>
        <w:rPr>
          <w:rFonts w:asciiTheme="minorHAnsi" w:hAnsiTheme="minorHAnsi"/>
          <w:sz w:val="16"/>
          <w:szCs w:val="16"/>
        </w:rPr>
      </w:pPr>
    </w:p>
    <w:p w14:paraId="627E3971" w14:textId="77777777" w:rsidR="007E4566" w:rsidRPr="005A5BAC" w:rsidRDefault="00FA12B5" w:rsidP="00FA12B5">
      <w:pPr>
        <w:pStyle w:val="TextLevel0"/>
        <w:rPr>
          <w:rFonts w:asciiTheme="minorHAnsi" w:hAnsiTheme="minorHAnsi"/>
          <w:noProof/>
          <w:lang w:eastAsia="en-GB"/>
        </w:rPr>
      </w:pPr>
      <w:r w:rsidRPr="005A5BAC">
        <w:rPr>
          <w:rFonts w:asciiTheme="minorHAnsi" w:hAnsiTheme="minorHAnsi"/>
        </w:rPr>
        <w:t xml:space="preserve">Fichtner Consulting Engineers is committed to eliminating discrimination and encouraging diversity amongst our </w:t>
      </w:r>
      <w:proofErr w:type="gramStart"/>
      <w:r w:rsidRPr="005A5BAC">
        <w:rPr>
          <w:rFonts w:asciiTheme="minorHAnsi" w:hAnsiTheme="minorHAnsi"/>
        </w:rPr>
        <w:t>workforce</w:t>
      </w:r>
      <w:proofErr w:type="gramEnd"/>
      <w:r w:rsidRPr="005A5BAC">
        <w:rPr>
          <w:rFonts w:asciiTheme="minorHAnsi" w:hAnsiTheme="minorHAnsi"/>
        </w:rPr>
        <w:t>. Our aim is that our workforce will be truly representative of all sections of society and that each employee feels respected and able to give of their best every day.</w:t>
      </w:r>
      <w:r w:rsidR="0035690E" w:rsidRPr="005A5BAC">
        <w:rPr>
          <w:rFonts w:asciiTheme="minorHAnsi" w:hAnsiTheme="minorHAnsi"/>
          <w:noProof/>
          <w:lang w:eastAsia="en-GB"/>
        </w:rPr>
        <w:t xml:space="preserve"> </w:t>
      </w:r>
    </w:p>
    <w:p w14:paraId="1F6E9858" w14:textId="77777777" w:rsidR="007E4566" w:rsidRDefault="007E4566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70D717D8" w14:textId="77777777" w:rsidR="00A26493" w:rsidRDefault="00A26493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06BABC4C" w14:textId="71800F76" w:rsidR="00A26493" w:rsidRDefault="005A5BAC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35690E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41A106D7" wp14:editId="5DAE749B">
            <wp:simplePos x="0" y="0"/>
            <wp:positionH relativeFrom="column">
              <wp:posOffset>3062449</wp:posOffset>
            </wp:positionH>
            <wp:positionV relativeFrom="paragraph">
              <wp:posOffset>537162</wp:posOffset>
            </wp:positionV>
            <wp:extent cx="2047875" cy="361950"/>
            <wp:effectExtent l="0" t="0" r="0" b="0"/>
            <wp:wrapNone/>
            <wp:docPr id="2" name="Picture 2" descr="C:\Users\CW\Desktop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528" w:rsidRPr="0035690E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701248" behindDoc="0" locked="0" layoutInCell="1" allowOverlap="1" wp14:anchorId="44D668C8" wp14:editId="65E83249">
            <wp:simplePos x="0" y="0"/>
            <wp:positionH relativeFrom="column">
              <wp:posOffset>1317361</wp:posOffset>
            </wp:positionH>
            <wp:positionV relativeFrom="paragraph">
              <wp:posOffset>385349</wp:posOffset>
            </wp:positionV>
            <wp:extent cx="1123950" cy="819150"/>
            <wp:effectExtent l="0" t="0" r="0" b="0"/>
            <wp:wrapNone/>
            <wp:docPr id="3" name="Picture 3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6493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1756" w14:textId="77777777" w:rsidR="0096622B" w:rsidRDefault="0096622B">
      <w:r>
        <w:separator/>
      </w:r>
    </w:p>
  </w:endnote>
  <w:endnote w:type="continuationSeparator" w:id="0">
    <w:p w14:paraId="535C15F4" w14:textId="77777777" w:rsidR="0096622B" w:rsidRDefault="009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A55A" w14:textId="58F37CF7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ED5528">
      <w:t>OE PM</w:t>
    </w:r>
    <w:r w:rsidR="006153D8">
      <w:t xml:space="preserve"> </w:t>
    </w:r>
    <w:r w:rsidR="00AD325F">
      <w:t xml:space="preserve">Job Description </w:t>
    </w:r>
    <w:r w:rsidR="00310214">
      <w:t>Feb</w:t>
    </w:r>
    <w:r w:rsidR="00AD325F">
      <w:t xml:space="preserve"> </w:t>
    </w:r>
    <w:r w:rsidR="00ED5528">
      <w:t>21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FA4F6F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FA4F6F" w:rsidRPr="00366BD8">
      <w:rPr>
        <w:rStyle w:val="PageNumber"/>
        <w:sz w:val="16"/>
        <w:szCs w:val="16"/>
      </w:rPr>
      <w:fldChar w:fldCharType="separate"/>
    </w:r>
    <w:r w:rsidR="00FA2EA6">
      <w:rPr>
        <w:rStyle w:val="PageNumber"/>
        <w:sz w:val="16"/>
        <w:szCs w:val="16"/>
      </w:rPr>
      <w:t>1</w:t>
    </w:r>
    <w:r w:rsidR="00FA4F6F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FA4F6F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FA4F6F" w:rsidRPr="00366BD8">
      <w:rPr>
        <w:rStyle w:val="PageNumber"/>
        <w:sz w:val="16"/>
        <w:szCs w:val="16"/>
      </w:rPr>
      <w:fldChar w:fldCharType="separate"/>
    </w:r>
    <w:r w:rsidR="00FA2EA6">
      <w:rPr>
        <w:rStyle w:val="PageNumber"/>
        <w:sz w:val="16"/>
        <w:szCs w:val="16"/>
      </w:rPr>
      <w:t>1</w:t>
    </w:r>
    <w:r w:rsidR="00FA4F6F" w:rsidRPr="00366BD8">
      <w:rPr>
        <w:rStyle w:val="PageNumber"/>
        <w:sz w:val="16"/>
        <w:szCs w:val="16"/>
      </w:rPr>
      <w:fldChar w:fldCharType="end"/>
    </w:r>
  </w:p>
  <w:p w14:paraId="371B7218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F21D" w14:textId="77777777" w:rsidR="0096622B" w:rsidRDefault="0096622B">
      <w:r>
        <w:separator/>
      </w:r>
    </w:p>
  </w:footnote>
  <w:footnote w:type="continuationSeparator" w:id="0">
    <w:p w14:paraId="51182EE3" w14:textId="77777777" w:rsidR="0096622B" w:rsidRDefault="0096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8E97" w14:textId="77777777" w:rsidR="00622B2B" w:rsidRPr="001358A8" w:rsidRDefault="008B4609" w:rsidP="001358A8">
    <w:pPr>
      <w:pStyle w:val="Header"/>
    </w:pPr>
    <w:r>
      <w:t>job description</w:t>
    </w:r>
    <w:r>
      <w:tab/>
    </w:r>
    <w:r>
      <w:tab/>
    </w:r>
    <w:r>
      <w:tab/>
      <w:t xml:space="preserve">                                                        </w:t>
    </w:r>
    <w:r w:rsidR="00614FD1">
      <w:t>f</w:t>
    </w:r>
    <w:r w:rsidR="001358A8" w:rsidRPr="001358A8">
      <w:t>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0460124"/>
    <w:multiLevelType w:val="hybridMultilevel"/>
    <w:tmpl w:val="0478B7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8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476708B1"/>
    <w:multiLevelType w:val="hybridMultilevel"/>
    <w:tmpl w:val="3830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9001F4F"/>
    <w:multiLevelType w:val="hybridMultilevel"/>
    <w:tmpl w:val="9D5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6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7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9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2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2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9"/>
  </w:num>
  <w:num w:numId="18">
    <w:abstractNumId w:val="13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8"/>
  </w:num>
  <w:num w:numId="30">
    <w:abstractNumId w:val="22"/>
  </w:num>
  <w:num w:numId="31">
    <w:abstractNumId w:val="5"/>
  </w:num>
  <w:num w:numId="32">
    <w:abstractNumId w:val="16"/>
  </w:num>
  <w:num w:numId="33">
    <w:abstractNumId w:val="9"/>
  </w:num>
  <w:num w:numId="34">
    <w:abstractNumId w:val="15"/>
  </w:num>
  <w:num w:numId="35">
    <w:abstractNumId w:val="4"/>
  </w:num>
  <w:num w:numId="36">
    <w:abstractNumId w:val="21"/>
  </w:num>
  <w:num w:numId="37">
    <w:abstractNumId w:val="18"/>
  </w:num>
  <w:num w:numId="38">
    <w:abstractNumId w:val="2"/>
  </w:num>
  <w:num w:numId="39">
    <w:abstractNumId w:val="19"/>
  </w:num>
  <w:num w:numId="40">
    <w:abstractNumId w:val="19"/>
  </w:num>
  <w:num w:numId="41">
    <w:abstractNumId w:val="7"/>
  </w:num>
  <w:num w:numId="42">
    <w:abstractNumId w:val="12"/>
  </w:num>
  <w:num w:numId="43">
    <w:abstractNumId w:val="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"/>
  </w:num>
  <w:num w:numId="48">
    <w:abstractNumId w:val="10"/>
  </w:num>
  <w:num w:numId="4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2271"/>
    <w:rsid w:val="00016674"/>
    <w:rsid w:val="000267F3"/>
    <w:rsid w:val="00037FF3"/>
    <w:rsid w:val="00040AEC"/>
    <w:rsid w:val="00045F80"/>
    <w:rsid w:val="0005621B"/>
    <w:rsid w:val="00056422"/>
    <w:rsid w:val="000623BF"/>
    <w:rsid w:val="00084005"/>
    <w:rsid w:val="000C6DC3"/>
    <w:rsid w:val="000C72EF"/>
    <w:rsid w:val="000D2604"/>
    <w:rsid w:val="000F3869"/>
    <w:rsid w:val="000F3D3B"/>
    <w:rsid w:val="000F778E"/>
    <w:rsid w:val="001212CB"/>
    <w:rsid w:val="00122B14"/>
    <w:rsid w:val="001305EC"/>
    <w:rsid w:val="001358A8"/>
    <w:rsid w:val="00137BF1"/>
    <w:rsid w:val="00154690"/>
    <w:rsid w:val="00156C23"/>
    <w:rsid w:val="00160736"/>
    <w:rsid w:val="001607BC"/>
    <w:rsid w:val="00170694"/>
    <w:rsid w:val="00175B88"/>
    <w:rsid w:val="001A17B3"/>
    <w:rsid w:val="001B7DFB"/>
    <w:rsid w:val="001D42CD"/>
    <w:rsid w:val="001D609F"/>
    <w:rsid w:val="001F143D"/>
    <w:rsid w:val="00220F0B"/>
    <w:rsid w:val="0023131E"/>
    <w:rsid w:val="00255705"/>
    <w:rsid w:val="00256144"/>
    <w:rsid w:val="00273982"/>
    <w:rsid w:val="002803AE"/>
    <w:rsid w:val="002941B5"/>
    <w:rsid w:val="002B7044"/>
    <w:rsid w:val="002C26BB"/>
    <w:rsid w:val="002D2288"/>
    <w:rsid w:val="002E1FBA"/>
    <w:rsid w:val="002E6B9D"/>
    <w:rsid w:val="002F0A70"/>
    <w:rsid w:val="00310214"/>
    <w:rsid w:val="0035690E"/>
    <w:rsid w:val="00366BD8"/>
    <w:rsid w:val="00390EC6"/>
    <w:rsid w:val="00393E9B"/>
    <w:rsid w:val="00397BF1"/>
    <w:rsid w:val="003C5791"/>
    <w:rsid w:val="003C5A0A"/>
    <w:rsid w:val="003D5C46"/>
    <w:rsid w:val="003E555C"/>
    <w:rsid w:val="0041231E"/>
    <w:rsid w:val="004218C6"/>
    <w:rsid w:val="004239C7"/>
    <w:rsid w:val="004306A2"/>
    <w:rsid w:val="00443425"/>
    <w:rsid w:val="00450BBC"/>
    <w:rsid w:val="00463E48"/>
    <w:rsid w:val="004727F1"/>
    <w:rsid w:val="004756E8"/>
    <w:rsid w:val="004B0A6A"/>
    <w:rsid w:val="004D32E9"/>
    <w:rsid w:val="005023D9"/>
    <w:rsid w:val="0050245A"/>
    <w:rsid w:val="00502898"/>
    <w:rsid w:val="00517BCD"/>
    <w:rsid w:val="00526F0F"/>
    <w:rsid w:val="005560BD"/>
    <w:rsid w:val="00562CD8"/>
    <w:rsid w:val="00571595"/>
    <w:rsid w:val="00574F45"/>
    <w:rsid w:val="00582059"/>
    <w:rsid w:val="00585330"/>
    <w:rsid w:val="00591309"/>
    <w:rsid w:val="005A5886"/>
    <w:rsid w:val="005A58A3"/>
    <w:rsid w:val="005A5BAC"/>
    <w:rsid w:val="005B6D3B"/>
    <w:rsid w:val="005C0773"/>
    <w:rsid w:val="005D01FF"/>
    <w:rsid w:val="005D480B"/>
    <w:rsid w:val="005E449C"/>
    <w:rsid w:val="00600224"/>
    <w:rsid w:val="00604686"/>
    <w:rsid w:val="00614FD1"/>
    <w:rsid w:val="006153D8"/>
    <w:rsid w:val="00615535"/>
    <w:rsid w:val="00615658"/>
    <w:rsid w:val="00622B2B"/>
    <w:rsid w:val="00624CE1"/>
    <w:rsid w:val="0063589C"/>
    <w:rsid w:val="00656040"/>
    <w:rsid w:val="00660D75"/>
    <w:rsid w:val="00686C70"/>
    <w:rsid w:val="006B0F1B"/>
    <w:rsid w:val="006B17AC"/>
    <w:rsid w:val="006C2EFE"/>
    <w:rsid w:val="006E540F"/>
    <w:rsid w:val="006F66A4"/>
    <w:rsid w:val="00717CDD"/>
    <w:rsid w:val="007204E0"/>
    <w:rsid w:val="00735C44"/>
    <w:rsid w:val="00743F89"/>
    <w:rsid w:val="00753B95"/>
    <w:rsid w:val="00784D1E"/>
    <w:rsid w:val="00795957"/>
    <w:rsid w:val="00796324"/>
    <w:rsid w:val="007A7ACE"/>
    <w:rsid w:val="007C0B7C"/>
    <w:rsid w:val="007D2852"/>
    <w:rsid w:val="007D3EC3"/>
    <w:rsid w:val="007E4566"/>
    <w:rsid w:val="007F4FF7"/>
    <w:rsid w:val="007F61E9"/>
    <w:rsid w:val="0081757E"/>
    <w:rsid w:val="00837A10"/>
    <w:rsid w:val="008422D4"/>
    <w:rsid w:val="008529C2"/>
    <w:rsid w:val="008716FF"/>
    <w:rsid w:val="00872C5B"/>
    <w:rsid w:val="0088612C"/>
    <w:rsid w:val="00892394"/>
    <w:rsid w:val="00894878"/>
    <w:rsid w:val="008B4609"/>
    <w:rsid w:val="008C5083"/>
    <w:rsid w:val="008C7308"/>
    <w:rsid w:val="008D05CD"/>
    <w:rsid w:val="008E3C10"/>
    <w:rsid w:val="008E4E6E"/>
    <w:rsid w:val="008E7DE9"/>
    <w:rsid w:val="00940783"/>
    <w:rsid w:val="00963E4D"/>
    <w:rsid w:val="0096622B"/>
    <w:rsid w:val="00966F44"/>
    <w:rsid w:val="0096794F"/>
    <w:rsid w:val="009A21F7"/>
    <w:rsid w:val="009A4ABA"/>
    <w:rsid w:val="009A5BAD"/>
    <w:rsid w:val="009A7966"/>
    <w:rsid w:val="009C52C9"/>
    <w:rsid w:val="009E1989"/>
    <w:rsid w:val="00A0238B"/>
    <w:rsid w:val="00A100C7"/>
    <w:rsid w:val="00A26493"/>
    <w:rsid w:val="00A31673"/>
    <w:rsid w:val="00A40032"/>
    <w:rsid w:val="00A42122"/>
    <w:rsid w:val="00A4592A"/>
    <w:rsid w:val="00A71B1A"/>
    <w:rsid w:val="00A91C7D"/>
    <w:rsid w:val="00A94E21"/>
    <w:rsid w:val="00AA2736"/>
    <w:rsid w:val="00AA56DC"/>
    <w:rsid w:val="00AB15FA"/>
    <w:rsid w:val="00AC15BA"/>
    <w:rsid w:val="00AC3948"/>
    <w:rsid w:val="00AD325F"/>
    <w:rsid w:val="00AD7EAE"/>
    <w:rsid w:val="00AF5D58"/>
    <w:rsid w:val="00B3677A"/>
    <w:rsid w:val="00B62680"/>
    <w:rsid w:val="00BA3C1A"/>
    <w:rsid w:val="00BC2A49"/>
    <w:rsid w:val="00BE7C9D"/>
    <w:rsid w:val="00C13A00"/>
    <w:rsid w:val="00C21B0B"/>
    <w:rsid w:val="00C31A52"/>
    <w:rsid w:val="00C41C33"/>
    <w:rsid w:val="00C42721"/>
    <w:rsid w:val="00C57E7D"/>
    <w:rsid w:val="00C64C0D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363FB"/>
    <w:rsid w:val="00D36BB3"/>
    <w:rsid w:val="00D43606"/>
    <w:rsid w:val="00D54BB2"/>
    <w:rsid w:val="00D56492"/>
    <w:rsid w:val="00D60EFC"/>
    <w:rsid w:val="00D7359C"/>
    <w:rsid w:val="00D80591"/>
    <w:rsid w:val="00D93EAC"/>
    <w:rsid w:val="00D96B74"/>
    <w:rsid w:val="00DA3DCB"/>
    <w:rsid w:val="00DD12B2"/>
    <w:rsid w:val="00DD38F6"/>
    <w:rsid w:val="00DF394C"/>
    <w:rsid w:val="00DF513C"/>
    <w:rsid w:val="00E03653"/>
    <w:rsid w:val="00E06675"/>
    <w:rsid w:val="00E07A16"/>
    <w:rsid w:val="00E10B34"/>
    <w:rsid w:val="00E13B32"/>
    <w:rsid w:val="00E311C3"/>
    <w:rsid w:val="00E62016"/>
    <w:rsid w:val="00E77D05"/>
    <w:rsid w:val="00E84A8C"/>
    <w:rsid w:val="00E876AD"/>
    <w:rsid w:val="00EB6F6E"/>
    <w:rsid w:val="00ED5528"/>
    <w:rsid w:val="00EE1CF8"/>
    <w:rsid w:val="00EE3F9E"/>
    <w:rsid w:val="00EE4288"/>
    <w:rsid w:val="00EF4C3B"/>
    <w:rsid w:val="00EF64D7"/>
    <w:rsid w:val="00EF7BC3"/>
    <w:rsid w:val="00F00DD8"/>
    <w:rsid w:val="00F01EAE"/>
    <w:rsid w:val="00F101FD"/>
    <w:rsid w:val="00F14508"/>
    <w:rsid w:val="00F770A6"/>
    <w:rsid w:val="00F9669B"/>
    <w:rsid w:val="00FA12B5"/>
    <w:rsid w:val="00FA2EA6"/>
    <w:rsid w:val="00FA4F6F"/>
    <w:rsid w:val="00FA68F1"/>
    <w:rsid w:val="00FC0288"/>
    <w:rsid w:val="00FE317E"/>
    <w:rsid w:val="00FE752E"/>
    <w:rsid w:val="00FF21CA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2BFE69"/>
  <w15:docId w15:val="{1901CD0F-59F6-4169-9BAA-675829A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1E4-60CA-402A-9FDD-438DACD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88</TotalTime>
  <Pages>1</Pages>
  <Words>399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2021-03-16T09:24:00Z</cp:lastPrinted>
  <dcterms:created xsi:type="dcterms:W3CDTF">2021-03-29T09:13:00Z</dcterms:created>
  <dcterms:modified xsi:type="dcterms:W3CDTF">2021-03-29T09:13:00Z</dcterms:modified>
</cp:coreProperties>
</file>