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D0C0" w14:textId="2CD84382" w:rsidR="002941B5" w:rsidRPr="001F143D" w:rsidRDefault="00BA5CEE" w:rsidP="00A71B1A">
      <w:pPr>
        <w:pStyle w:val="MemoTitle"/>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72752DCA" w14:textId="1E21696D" w:rsidR="00FA12B5" w:rsidRPr="00297BF1" w:rsidRDefault="005F6AC7" w:rsidP="00A54E20">
      <w:pPr>
        <w:pStyle w:val="Heading1"/>
        <w:numPr>
          <w:ilvl w:val="0"/>
          <w:numId w:val="0"/>
        </w:numPr>
      </w:pPr>
      <w:r>
        <w:t xml:space="preserve">Consultant </w:t>
      </w:r>
      <w:r w:rsidR="005C03BA">
        <w:t xml:space="preserve">Engineer </w:t>
      </w:r>
    </w:p>
    <w:p w14:paraId="146A88A2" w14:textId="77777777" w:rsidR="002A387B" w:rsidRDefault="002A387B" w:rsidP="00FA12B5">
      <w:pPr>
        <w:pStyle w:val="Default"/>
        <w:rPr>
          <w:sz w:val="18"/>
          <w:szCs w:val="18"/>
          <w:u w:val="single"/>
        </w:rPr>
      </w:pPr>
    </w:p>
    <w:p w14:paraId="4F704273" w14:textId="77777777" w:rsidR="002A387B" w:rsidRDefault="002A387B" w:rsidP="002A387B">
      <w:pPr>
        <w:pStyle w:val="Default"/>
        <w:rPr>
          <w:sz w:val="18"/>
          <w:szCs w:val="18"/>
        </w:rPr>
      </w:pPr>
    </w:p>
    <w:p w14:paraId="20B20906" w14:textId="77777777" w:rsidR="002A387B" w:rsidRPr="006D1C77" w:rsidRDefault="00BF6708" w:rsidP="002A387B">
      <w:pPr>
        <w:pStyle w:val="Default"/>
        <w:rPr>
          <w:rFonts w:ascii="Verdana" w:hAnsi="Verdana"/>
          <w:sz w:val="20"/>
          <w:szCs w:val="20"/>
          <w:u w:val="single"/>
        </w:rPr>
      </w:pPr>
      <w:r w:rsidRPr="006D1C77">
        <w:rPr>
          <w:rFonts w:ascii="Verdana" w:hAnsi="Verdana"/>
          <w:sz w:val="20"/>
          <w:szCs w:val="20"/>
          <w:u w:val="single"/>
        </w:rPr>
        <w:t>Who are we?</w:t>
      </w:r>
    </w:p>
    <w:p w14:paraId="6910FD73" w14:textId="77777777" w:rsidR="00BF6708" w:rsidRPr="006D1C77" w:rsidRDefault="00BF6708" w:rsidP="002A387B">
      <w:pPr>
        <w:pStyle w:val="Default"/>
        <w:rPr>
          <w:rFonts w:ascii="Verdana" w:hAnsi="Verdana"/>
          <w:sz w:val="20"/>
          <w:szCs w:val="20"/>
        </w:rPr>
      </w:pPr>
    </w:p>
    <w:p w14:paraId="4BD80F8D" w14:textId="236E4ACF" w:rsidR="002A387B" w:rsidRPr="006D1C77" w:rsidRDefault="002A387B" w:rsidP="002A387B">
      <w:pPr>
        <w:pStyle w:val="Default"/>
        <w:rPr>
          <w:rFonts w:ascii="Verdana" w:hAnsi="Verdana"/>
          <w:sz w:val="20"/>
          <w:szCs w:val="20"/>
        </w:rPr>
      </w:pPr>
      <w:r w:rsidRPr="006D1C77">
        <w:rPr>
          <w:rFonts w:ascii="Verdana" w:hAnsi="Verdana"/>
          <w:sz w:val="20"/>
          <w:szCs w:val="20"/>
        </w:rPr>
        <w:t>Fichtner Consulting Engineers Ltd is a well</w:t>
      </w:r>
      <w:r w:rsidR="0057348A" w:rsidRPr="006D1C77">
        <w:rPr>
          <w:rFonts w:ascii="Verdana" w:hAnsi="Verdana"/>
          <w:sz w:val="20"/>
          <w:szCs w:val="20"/>
        </w:rPr>
        <w:t>-</w:t>
      </w:r>
      <w:r w:rsidRPr="006D1C77">
        <w:rPr>
          <w:rFonts w:ascii="Verdana" w:hAnsi="Verdana"/>
          <w:sz w:val="20"/>
          <w:szCs w:val="20"/>
        </w:rPr>
        <w:t>established technical consultancy and part of the worldwide Fichtner Group. We work with clients in the UK</w:t>
      </w:r>
      <w:r w:rsidR="00181C71">
        <w:rPr>
          <w:rFonts w:ascii="Verdana" w:hAnsi="Verdana"/>
          <w:sz w:val="20"/>
          <w:szCs w:val="20"/>
        </w:rPr>
        <w:t>&amp;I</w:t>
      </w:r>
      <w:r w:rsidRPr="006D1C77">
        <w:rPr>
          <w:rFonts w:ascii="Verdana" w:hAnsi="Verdana"/>
          <w:sz w:val="20"/>
          <w:szCs w:val="20"/>
        </w:rPr>
        <w:t xml:space="preserve"> across the renewable energy, conventional power generation and waste sectors, providing </w:t>
      </w:r>
      <w:r w:rsidR="005C03BA">
        <w:rPr>
          <w:rFonts w:ascii="Verdana" w:hAnsi="Verdana"/>
          <w:sz w:val="20"/>
          <w:szCs w:val="20"/>
        </w:rPr>
        <w:t xml:space="preserve">project, </w:t>
      </w:r>
      <w:r w:rsidRPr="006D1C77">
        <w:rPr>
          <w:rFonts w:ascii="Verdana" w:hAnsi="Verdana"/>
          <w:sz w:val="20"/>
          <w:szCs w:val="20"/>
        </w:rPr>
        <w:t xml:space="preserve">design and engineering services to financial institutions, developers and owner-operators. </w:t>
      </w:r>
      <w:r w:rsidR="005C03BA">
        <w:rPr>
          <w:rFonts w:ascii="Verdana" w:hAnsi="Verdana"/>
          <w:sz w:val="20"/>
          <w:szCs w:val="20"/>
        </w:rPr>
        <w:t xml:space="preserve">We have offices in Belfast, </w:t>
      </w:r>
      <w:r w:rsidR="00965722">
        <w:rPr>
          <w:rFonts w:ascii="Verdana" w:hAnsi="Verdana"/>
          <w:sz w:val="20"/>
          <w:szCs w:val="20"/>
        </w:rPr>
        <w:t>Manchester</w:t>
      </w:r>
      <w:r w:rsidR="005C03BA">
        <w:rPr>
          <w:rFonts w:ascii="Verdana" w:hAnsi="Verdana"/>
          <w:sz w:val="20"/>
          <w:szCs w:val="20"/>
        </w:rPr>
        <w:t xml:space="preserve"> and Dublin. </w:t>
      </w:r>
    </w:p>
    <w:p w14:paraId="3AD967D8" w14:textId="77777777" w:rsidR="00BF6708" w:rsidRPr="006D1C77" w:rsidRDefault="00BF6708" w:rsidP="002A387B">
      <w:pPr>
        <w:pStyle w:val="Default"/>
        <w:rPr>
          <w:rFonts w:ascii="Verdana" w:hAnsi="Verdana"/>
          <w:sz w:val="20"/>
          <w:szCs w:val="20"/>
        </w:rPr>
      </w:pPr>
    </w:p>
    <w:p w14:paraId="41719838" w14:textId="6E2A423F" w:rsidR="002A387B" w:rsidRPr="006D1C77" w:rsidRDefault="00BF6708" w:rsidP="002A387B">
      <w:pPr>
        <w:pStyle w:val="Default"/>
        <w:rPr>
          <w:rFonts w:ascii="Verdana" w:hAnsi="Verdana"/>
          <w:sz w:val="20"/>
          <w:szCs w:val="20"/>
          <w:u w:val="single"/>
        </w:rPr>
      </w:pPr>
      <w:r w:rsidRPr="006D1C77">
        <w:rPr>
          <w:rFonts w:ascii="Verdana" w:hAnsi="Verdana"/>
          <w:sz w:val="20"/>
          <w:szCs w:val="20"/>
          <w:u w:val="single"/>
        </w:rPr>
        <w:t>We are looking for:</w:t>
      </w:r>
      <w:r w:rsidR="002A387B" w:rsidRPr="006D1C77">
        <w:rPr>
          <w:rFonts w:ascii="Verdana" w:hAnsi="Verdana"/>
          <w:sz w:val="20"/>
          <w:szCs w:val="20"/>
          <w:u w:val="single"/>
        </w:rPr>
        <w:t xml:space="preserve"> </w:t>
      </w:r>
    </w:p>
    <w:p w14:paraId="663C67CA" w14:textId="77777777" w:rsidR="008578B5" w:rsidRPr="006D1C77" w:rsidRDefault="008578B5" w:rsidP="002A387B">
      <w:pPr>
        <w:pStyle w:val="Default"/>
        <w:rPr>
          <w:rFonts w:ascii="Verdana" w:hAnsi="Verdana"/>
          <w:sz w:val="20"/>
          <w:szCs w:val="20"/>
          <w:u w:val="single"/>
        </w:rPr>
      </w:pPr>
    </w:p>
    <w:p w14:paraId="0CF4672D" w14:textId="68183ECB" w:rsidR="006D1C77" w:rsidRPr="006D1C77" w:rsidRDefault="006D1C77" w:rsidP="00282584">
      <w:pPr>
        <w:pStyle w:val="ListBullet2"/>
        <w:numPr>
          <w:ilvl w:val="0"/>
          <w:numId w:val="47"/>
        </w:numPr>
        <w:tabs>
          <w:tab w:val="clear" w:pos="567"/>
          <w:tab w:val="num" w:pos="1418"/>
        </w:tabs>
        <w:ind w:left="1418" w:hanging="567"/>
        <w:jc w:val="left"/>
      </w:pPr>
      <w:r w:rsidRPr="006D1C77">
        <w:t>A good degree in a</w:t>
      </w:r>
      <w:r>
        <w:t>n</w:t>
      </w:r>
      <w:r w:rsidRPr="006D1C77">
        <w:t xml:space="preserve"> applicable engineering or renewable energy discipline</w:t>
      </w:r>
      <w:r w:rsidR="00965722">
        <w:t>.</w:t>
      </w:r>
    </w:p>
    <w:p w14:paraId="5130A4EE" w14:textId="30498B39" w:rsidR="006D1C77" w:rsidRDefault="006D1C77" w:rsidP="00282584">
      <w:pPr>
        <w:pStyle w:val="ListBullet2"/>
        <w:numPr>
          <w:ilvl w:val="0"/>
          <w:numId w:val="47"/>
        </w:numPr>
        <w:tabs>
          <w:tab w:val="clear" w:pos="567"/>
          <w:tab w:val="num" w:pos="1418"/>
        </w:tabs>
        <w:ind w:left="1418" w:hanging="567"/>
        <w:jc w:val="left"/>
      </w:pPr>
      <w:r w:rsidRPr="006D1C77">
        <w:t xml:space="preserve">excellent knowledge </w:t>
      </w:r>
      <w:r w:rsidR="00282584">
        <w:t xml:space="preserve">and understanding </w:t>
      </w:r>
      <w:r w:rsidRPr="006D1C77">
        <w:t xml:space="preserve">of thermal processes, project management, or plant </w:t>
      </w:r>
      <w:r w:rsidR="00282584">
        <w:t xml:space="preserve">and equipment </w:t>
      </w:r>
      <w:r w:rsidR="00965722" w:rsidRPr="006D1C77">
        <w:t>commissioning.</w:t>
      </w:r>
      <w:r w:rsidRPr="006D1C77">
        <w:t xml:space="preserve"> </w:t>
      </w:r>
    </w:p>
    <w:p w14:paraId="70021D6F" w14:textId="60646BBC" w:rsidR="00965722" w:rsidRPr="006D1C77" w:rsidRDefault="00965722" w:rsidP="00282584">
      <w:pPr>
        <w:pStyle w:val="ListBullet2"/>
        <w:numPr>
          <w:ilvl w:val="0"/>
          <w:numId w:val="47"/>
        </w:numPr>
        <w:tabs>
          <w:tab w:val="clear" w:pos="567"/>
          <w:tab w:val="num" w:pos="1418"/>
        </w:tabs>
        <w:ind w:left="1418" w:hanging="567"/>
        <w:jc w:val="left"/>
      </w:pPr>
      <w:r>
        <w:t xml:space="preserve">prior exposure to the management of industrial asset projects, from inception to handover. </w:t>
      </w:r>
    </w:p>
    <w:p w14:paraId="52340C50" w14:textId="08308E24" w:rsidR="006D1C77" w:rsidRPr="006D1C77" w:rsidRDefault="00282584" w:rsidP="00282584">
      <w:pPr>
        <w:pStyle w:val="ListBullet2"/>
        <w:numPr>
          <w:ilvl w:val="0"/>
          <w:numId w:val="47"/>
        </w:numPr>
        <w:tabs>
          <w:tab w:val="clear" w:pos="567"/>
          <w:tab w:val="num" w:pos="1418"/>
        </w:tabs>
        <w:ind w:left="1418" w:hanging="567"/>
        <w:jc w:val="left"/>
      </w:pPr>
      <w:r>
        <w:t xml:space="preserve">applicable </w:t>
      </w:r>
      <w:r w:rsidR="006D1C77" w:rsidRPr="006D1C77">
        <w:t xml:space="preserve">experience post-qualification ideally gained within a technical consultancy, industrial facility or process equipment </w:t>
      </w:r>
      <w:r w:rsidR="00965722" w:rsidRPr="006D1C77">
        <w:t>manufacturer.</w:t>
      </w:r>
    </w:p>
    <w:p w14:paraId="31C92856" w14:textId="16777514" w:rsidR="006D1C77" w:rsidRPr="006D1C77" w:rsidRDefault="00282584" w:rsidP="00282584">
      <w:pPr>
        <w:pStyle w:val="ListBullet2"/>
        <w:numPr>
          <w:ilvl w:val="0"/>
          <w:numId w:val="47"/>
        </w:numPr>
        <w:tabs>
          <w:tab w:val="clear" w:pos="567"/>
          <w:tab w:val="num" w:pos="1418"/>
        </w:tabs>
        <w:ind w:left="1418" w:hanging="567"/>
        <w:jc w:val="left"/>
      </w:pPr>
      <w:r>
        <w:t xml:space="preserve">prior </w:t>
      </w:r>
      <w:r w:rsidR="006D1C77" w:rsidRPr="006D1C77">
        <w:t>undertaking of feasibility studies and design reviews</w:t>
      </w:r>
      <w:r w:rsidR="00965722">
        <w:t>.</w:t>
      </w:r>
    </w:p>
    <w:p w14:paraId="0D1D4BD4" w14:textId="17827457" w:rsidR="006D1C77" w:rsidRPr="006D1C77" w:rsidRDefault="006D1C77" w:rsidP="00282584">
      <w:pPr>
        <w:pStyle w:val="ListBullet2"/>
        <w:numPr>
          <w:ilvl w:val="0"/>
          <w:numId w:val="47"/>
        </w:numPr>
        <w:tabs>
          <w:tab w:val="clear" w:pos="567"/>
          <w:tab w:val="num" w:pos="1418"/>
        </w:tabs>
        <w:ind w:left="1418" w:hanging="567"/>
        <w:jc w:val="left"/>
      </w:pPr>
      <w:r w:rsidRPr="006D1C77">
        <w:t xml:space="preserve">good understanding of </w:t>
      </w:r>
      <w:r w:rsidR="00282584">
        <w:t xml:space="preserve">process/site </w:t>
      </w:r>
      <w:r w:rsidRPr="006D1C77">
        <w:t xml:space="preserve">health and safety with </w:t>
      </w:r>
      <w:r w:rsidR="00282584">
        <w:t>exposure to</w:t>
      </w:r>
      <w:r w:rsidRPr="006D1C77">
        <w:t xml:space="preserve"> HAZO</w:t>
      </w:r>
      <w:r w:rsidR="00282584">
        <w:t xml:space="preserve">P </w:t>
      </w:r>
      <w:r w:rsidRPr="006D1C77">
        <w:t>or SIL</w:t>
      </w:r>
      <w:r w:rsidR="00965722">
        <w:t>.</w:t>
      </w:r>
    </w:p>
    <w:p w14:paraId="37F2BCAA" w14:textId="4A808497" w:rsidR="006D1C77" w:rsidRPr="006D1C77" w:rsidRDefault="00282584" w:rsidP="00282584">
      <w:pPr>
        <w:pStyle w:val="ListBullet2"/>
        <w:numPr>
          <w:ilvl w:val="0"/>
          <w:numId w:val="47"/>
        </w:numPr>
        <w:tabs>
          <w:tab w:val="clear" w:pos="567"/>
          <w:tab w:val="num" w:pos="1418"/>
        </w:tabs>
        <w:ind w:left="1418" w:hanging="567"/>
        <w:jc w:val="left"/>
      </w:pPr>
      <w:r>
        <w:t xml:space="preserve">Have worked </w:t>
      </w:r>
      <w:r w:rsidR="006D1C77" w:rsidRPr="006D1C77">
        <w:t xml:space="preserve">on-site </w:t>
      </w:r>
      <w:r w:rsidR="00982E12">
        <w:t>m</w:t>
      </w:r>
      <w:r w:rsidR="006D1C77" w:rsidRPr="006D1C77">
        <w:t>onitoring</w:t>
      </w:r>
      <w:r w:rsidR="00982E12">
        <w:t xml:space="preserve"> construction methods and quality</w:t>
      </w:r>
      <w:r w:rsidR="00965722">
        <w:t>.</w:t>
      </w:r>
      <w:r w:rsidR="006D1C77" w:rsidRPr="006D1C77">
        <w:t xml:space="preserve"> </w:t>
      </w:r>
    </w:p>
    <w:p w14:paraId="763C8585" w14:textId="7CCA00C0" w:rsidR="006D1C77" w:rsidRPr="006D1C77" w:rsidRDefault="006D1C77" w:rsidP="00282584">
      <w:pPr>
        <w:pStyle w:val="ListBullet2"/>
        <w:numPr>
          <w:ilvl w:val="0"/>
          <w:numId w:val="47"/>
        </w:numPr>
        <w:tabs>
          <w:tab w:val="clear" w:pos="567"/>
          <w:tab w:val="num" w:pos="1418"/>
        </w:tabs>
        <w:ind w:left="1418" w:hanging="567"/>
        <w:jc w:val="left"/>
      </w:pPr>
      <w:r w:rsidRPr="006D1C77">
        <w:t>the ability to accurately read and interpret quality and manufacturing documentation and P&amp;ID’s/engineering drawings</w:t>
      </w:r>
      <w:r w:rsidR="00965722">
        <w:t>.</w:t>
      </w:r>
    </w:p>
    <w:p w14:paraId="0ADB2F43" w14:textId="15B0640D" w:rsidR="006D1C77" w:rsidRPr="006D1C77" w:rsidRDefault="006D1C77" w:rsidP="00282584">
      <w:pPr>
        <w:pStyle w:val="ListBullet2"/>
        <w:numPr>
          <w:ilvl w:val="0"/>
          <w:numId w:val="47"/>
        </w:numPr>
        <w:tabs>
          <w:tab w:val="clear" w:pos="567"/>
          <w:tab w:val="num" w:pos="1418"/>
        </w:tabs>
        <w:ind w:left="1418" w:hanging="567"/>
        <w:jc w:val="left"/>
      </w:pPr>
      <w:r w:rsidRPr="006D1C77">
        <w:t>comfortable chairing client/contractor/internal meetings and initiating site and plant inspections</w:t>
      </w:r>
      <w:r w:rsidR="00965722">
        <w:t>.</w:t>
      </w:r>
      <w:r w:rsidRPr="006D1C77">
        <w:t xml:space="preserve"> </w:t>
      </w:r>
    </w:p>
    <w:p w14:paraId="15B0DF34" w14:textId="3A9F7441" w:rsidR="006D1C77" w:rsidRPr="006D1C77" w:rsidRDefault="006D1C77" w:rsidP="00282584">
      <w:pPr>
        <w:pStyle w:val="ListBullet2"/>
        <w:numPr>
          <w:ilvl w:val="0"/>
          <w:numId w:val="47"/>
        </w:numPr>
        <w:tabs>
          <w:tab w:val="clear" w:pos="567"/>
          <w:tab w:val="num" w:pos="1418"/>
        </w:tabs>
        <w:ind w:left="1418" w:hanging="567"/>
        <w:jc w:val="left"/>
      </w:pPr>
      <w:r w:rsidRPr="006D1C77">
        <w:t>computer literate individual with Microsoft Word, Excel and MS Project</w:t>
      </w:r>
      <w:r w:rsidR="00965722">
        <w:t>.</w:t>
      </w:r>
    </w:p>
    <w:p w14:paraId="114C9E10" w14:textId="3982B249" w:rsidR="005B62A4" w:rsidRPr="006D1C77" w:rsidRDefault="005B62A4" w:rsidP="00282584">
      <w:pPr>
        <w:pStyle w:val="Default"/>
        <w:rPr>
          <w:rFonts w:ascii="Verdana" w:hAnsi="Verdana"/>
          <w:sz w:val="20"/>
          <w:szCs w:val="20"/>
          <w:u w:val="single"/>
        </w:rPr>
      </w:pPr>
    </w:p>
    <w:p w14:paraId="43588967" w14:textId="797729FA" w:rsidR="005B62A4" w:rsidRPr="006D1C77" w:rsidRDefault="005B62A4" w:rsidP="00FA12B5">
      <w:pPr>
        <w:pStyle w:val="Default"/>
        <w:rPr>
          <w:rFonts w:ascii="Verdana" w:hAnsi="Verdana"/>
          <w:sz w:val="20"/>
          <w:szCs w:val="20"/>
          <w:u w:val="single"/>
        </w:rPr>
      </w:pPr>
      <w:r w:rsidRPr="006D1C77">
        <w:rPr>
          <w:rFonts w:ascii="Verdana" w:hAnsi="Verdana"/>
          <w:sz w:val="20"/>
          <w:szCs w:val="20"/>
          <w:u w:val="single"/>
        </w:rPr>
        <w:t>What we offer</w:t>
      </w:r>
      <w:r w:rsidR="008578B5" w:rsidRPr="006D1C77">
        <w:rPr>
          <w:rFonts w:ascii="Verdana" w:hAnsi="Verdana"/>
          <w:sz w:val="20"/>
          <w:szCs w:val="20"/>
          <w:u w:val="single"/>
        </w:rPr>
        <w:t xml:space="preserve"> you:</w:t>
      </w:r>
    </w:p>
    <w:p w14:paraId="369C1A19" w14:textId="77777777" w:rsidR="00FA12B5" w:rsidRPr="006D1C77" w:rsidRDefault="00FA12B5" w:rsidP="00FA12B5">
      <w:pPr>
        <w:pStyle w:val="Default"/>
        <w:rPr>
          <w:rFonts w:ascii="Verdana" w:hAnsi="Verdana"/>
          <w:sz w:val="20"/>
          <w:szCs w:val="20"/>
          <w:u w:val="single"/>
        </w:rPr>
      </w:pPr>
      <w:r w:rsidRPr="006D1C77">
        <w:rPr>
          <w:rFonts w:ascii="Verdana" w:hAnsi="Verdana"/>
          <w:sz w:val="20"/>
          <w:szCs w:val="20"/>
          <w:u w:val="single"/>
        </w:rPr>
        <w:t xml:space="preserve"> </w:t>
      </w:r>
    </w:p>
    <w:p w14:paraId="1DA1F738" w14:textId="32B24DC1" w:rsidR="00DB762F" w:rsidRPr="006D1C77" w:rsidRDefault="008578B5" w:rsidP="00FA12B5">
      <w:pPr>
        <w:pStyle w:val="Default"/>
        <w:rPr>
          <w:rFonts w:ascii="Verdana" w:hAnsi="Verdana"/>
          <w:sz w:val="20"/>
          <w:szCs w:val="20"/>
        </w:rPr>
      </w:pPr>
      <w:r w:rsidRPr="006D1C77">
        <w:rPr>
          <w:rFonts w:ascii="Verdana" w:hAnsi="Verdana"/>
          <w:sz w:val="20"/>
          <w:szCs w:val="20"/>
        </w:rPr>
        <w:t xml:space="preserve">The opportunity to be involved in large scale energy generation projects </w:t>
      </w:r>
      <w:r w:rsidR="00181C71">
        <w:rPr>
          <w:rFonts w:ascii="Verdana" w:hAnsi="Verdana"/>
          <w:sz w:val="20"/>
          <w:szCs w:val="20"/>
        </w:rPr>
        <w:t>in</w:t>
      </w:r>
      <w:r w:rsidRPr="006D1C77">
        <w:rPr>
          <w:rFonts w:ascii="Verdana" w:hAnsi="Verdana"/>
          <w:sz w:val="20"/>
          <w:szCs w:val="20"/>
        </w:rPr>
        <w:t xml:space="preserve"> the UK</w:t>
      </w:r>
      <w:r w:rsidR="00181C71">
        <w:rPr>
          <w:rFonts w:ascii="Verdana" w:hAnsi="Verdana"/>
          <w:sz w:val="20"/>
          <w:szCs w:val="20"/>
        </w:rPr>
        <w:t>&amp;I</w:t>
      </w:r>
      <w:r w:rsidRPr="006D1C77">
        <w:rPr>
          <w:rFonts w:ascii="Verdana" w:hAnsi="Verdana"/>
          <w:sz w:val="20"/>
          <w:szCs w:val="20"/>
        </w:rPr>
        <w:t xml:space="preserve"> coupled with significant opportunities to drive the further development of your career. A</w:t>
      </w:r>
      <w:r w:rsidR="00FA12B5" w:rsidRPr="006D1C77">
        <w:rPr>
          <w:rFonts w:ascii="Verdana" w:hAnsi="Verdana"/>
          <w:sz w:val="20"/>
          <w:szCs w:val="20"/>
        </w:rPr>
        <w:t xml:space="preserve"> package </w:t>
      </w:r>
      <w:r w:rsidR="00965722">
        <w:rPr>
          <w:rFonts w:ascii="Verdana" w:hAnsi="Verdana"/>
          <w:sz w:val="20"/>
          <w:szCs w:val="20"/>
        </w:rPr>
        <w:t>to include</w:t>
      </w:r>
      <w:r w:rsidR="00FA12B5" w:rsidRPr="006D1C77">
        <w:rPr>
          <w:rFonts w:ascii="Verdana" w:hAnsi="Verdana"/>
          <w:sz w:val="20"/>
          <w:szCs w:val="20"/>
        </w:rPr>
        <w:t xml:space="preserve"> car allowance, pension, private medical, life assurance, company bonus scheme</w:t>
      </w:r>
      <w:r w:rsidRPr="006D1C77">
        <w:rPr>
          <w:rFonts w:ascii="Verdana" w:hAnsi="Verdana"/>
          <w:sz w:val="20"/>
          <w:szCs w:val="20"/>
        </w:rPr>
        <w:t xml:space="preserve"> and significant training and development opportunities.</w:t>
      </w:r>
    </w:p>
    <w:p w14:paraId="6995D36B" w14:textId="77777777" w:rsidR="00B30FDA" w:rsidRPr="006D1C77" w:rsidRDefault="00B30FDA" w:rsidP="00FA12B5">
      <w:pPr>
        <w:pStyle w:val="Default"/>
        <w:rPr>
          <w:rFonts w:ascii="Verdana" w:hAnsi="Verdana"/>
          <w:sz w:val="20"/>
          <w:szCs w:val="20"/>
        </w:rPr>
      </w:pPr>
    </w:p>
    <w:p w14:paraId="33DC92ED" w14:textId="2BFD1CB9" w:rsidR="005B62A4" w:rsidRDefault="005B62A4" w:rsidP="00FA12B5">
      <w:pPr>
        <w:pStyle w:val="Default"/>
        <w:rPr>
          <w:sz w:val="18"/>
          <w:szCs w:val="18"/>
        </w:rPr>
      </w:pPr>
    </w:p>
    <w:p w14:paraId="2843BA1A" w14:textId="202B634B" w:rsidR="008068C4" w:rsidRDefault="008068C4" w:rsidP="00FA12B5">
      <w:pPr>
        <w:pStyle w:val="Default"/>
        <w:rPr>
          <w:sz w:val="18"/>
          <w:szCs w:val="18"/>
        </w:rPr>
      </w:pPr>
    </w:p>
    <w:p w14:paraId="3B8CE639" w14:textId="49BB28C2" w:rsidR="008068C4" w:rsidRDefault="008068C4" w:rsidP="00FA12B5">
      <w:pPr>
        <w:pStyle w:val="Default"/>
        <w:rPr>
          <w:sz w:val="18"/>
          <w:szCs w:val="18"/>
        </w:rPr>
      </w:pPr>
    </w:p>
    <w:p w14:paraId="2C17822E" w14:textId="5A7279AF" w:rsidR="008068C4" w:rsidRDefault="008068C4" w:rsidP="00FA12B5">
      <w:pPr>
        <w:pStyle w:val="Default"/>
        <w:rPr>
          <w:sz w:val="18"/>
          <w:szCs w:val="18"/>
        </w:rPr>
      </w:pPr>
    </w:p>
    <w:p w14:paraId="2846EB53" w14:textId="77777777" w:rsidR="005B62A4" w:rsidRDefault="005B62A4" w:rsidP="00FA12B5">
      <w:pPr>
        <w:pStyle w:val="Default"/>
        <w:rPr>
          <w:sz w:val="18"/>
          <w:szCs w:val="18"/>
        </w:rPr>
      </w:pPr>
    </w:p>
    <w:p w14:paraId="43BEA518" w14:textId="77777777" w:rsidR="005B62A4" w:rsidRDefault="005B62A4" w:rsidP="00FA12B5">
      <w:pPr>
        <w:pStyle w:val="Default"/>
        <w:rPr>
          <w:sz w:val="18"/>
          <w:szCs w:val="18"/>
        </w:rPr>
      </w:pPr>
    </w:p>
    <w:p w14:paraId="03D070AD" w14:textId="77777777" w:rsidR="002941B5" w:rsidRPr="00FA12B5" w:rsidRDefault="00FA12B5" w:rsidP="00FA12B5">
      <w:pPr>
        <w:pStyle w:val="TextLevel0"/>
        <w:rPr>
          <w:rFonts w:asciiTheme="minorHAnsi" w:hAnsiTheme="minorHAnsi"/>
          <w:sz w:val="16"/>
          <w:szCs w:val="16"/>
        </w:rPr>
      </w:pPr>
      <w:r w:rsidRPr="00FA12B5">
        <w:rPr>
          <w:rFonts w:asciiTheme="minorHAnsi" w:hAnsiTheme="minorHAnsi"/>
          <w:sz w:val="16"/>
          <w:szCs w:val="16"/>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p w14:paraId="6E7F3FFD" w14:textId="77777777" w:rsidR="005B62A4" w:rsidRDefault="00B30FDA">
      <w:pPr>
        <w:pStyle w:val="TextLevel0"/>
        <w:rPr>
          <w:rFonts w:asciiTheme="minorHAnsi" w:hAnsiTheme="minorHAnsi"/>
          <w:sz w:val="16"/>
          <w:szCs w:val="16"/>
        </w:rPr>
      </w:pPr>
      <w:r w:rsidRPr="00BA5CEE">
        <w:rPr>
          <w:noProof/>
          <w:lang w:eastAsia="en-GB"/>
        </w:rPr>
        <w:drawing>
          <wp:anchor distT="0" distB="0" distL="114300" distR="114300" simplePos="0" relativeHeight="251725824" behindDoc="0" locked="0" layoutInCell="1" allowOverlap="1" wp14:anchorId="3ED75905" wp14:editId="2D999B12">
            <wp:simplePos x="0" y="0"/>
            <wp:positionH relativeFrom="column">
              <wp:posOffset>1021885</wp:posOffset>
            </wp:positionH>
            <wp:positionV relativeFrom="paragraph">
              <wp:posOffset>97165</wp:posOffset>
            </wp:positionV>
            <wp:extent cx="1152525" cy="1004392"/>
            <wp:effectExtent l="0" t="0" r="0" b="5715"/>
            <wp:wrapNone/>
            <wp:docPr id="2" name="Picture 2" descr="C:\Users\CW\Desktop\GRC orig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esktop\GRC original logo 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04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6AE05" w14:textId="12C4B1CB" w:rsidR="005B62A4" w:rsidRDefault="005D606C" w:rsidP="005B62A4">
      <w:r>
        <w:rPr>
          <w:noProof/>
          <w:lang w:eastAsia="en-GB"/>
        </w:rPr>
        <w:drawing>
          <wp:anchor distT="0" distB="0" distL="114300" distR="114300" simplePos="0" relativeHeight="251726848" behindDoc="0" locked="0" layoutInCell="1" allowOverlap="1" wp14:anchorId="3D521FFA" wp14:editId="34CF9047">
            <wp:simplePos x="0" y="0"/>
            <wp:positionH relativeFrom="margin">
              <wp:posOffset>3085810</wp:posOffset>
            </wp:positionH>
            <wp:positionV relativeFrom="paragraph">
              <wp:posOffset>154090</wp:posOffset>
            </wp:positionV>
            <wp:extent cx="1884680" cy="440690"/>
            <wp:effectExtent l="0" t="0" r="1270" b="0"/>
            <wp:wrapNone/>
            <wp:docPr id="4" name="Picture 4" descr="C:\Users\CW\AppData\Local\Microsoft\Windows\Temporary Internet Files\Content.Word\IIP_GOL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ppData\Local\Microsoft\Windows\Temporary Internet Files\Content.Word\IIP_GOLD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680"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EB8E1" w14:textId="77777777" w:rsidR="00596C49" w:rsidRPr="005B62A4" w:rsidRDefault="005B62A4" w:rsidP="005B62A4">
      <w:pPr>
        <w:tabs>
          <w:tab w:val="left" w:pos="4170"/>
        </w:tabs>
      </w:pPr>
      <w:r>
        <w:tab/>
      </w:r>
    </w:p>
    <w:sectPr w:rsidR="00596C49" w:rsidRPr="005B62A4" w:rsidSect="007D3EC3">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2657" w14:textId="77777777" w:rsidR="00B9325A" w:rsidRDefault="00B9325A">
      <w:r>
        <w:separator/>
      </w:r>
    </w:p>
  </w:endnote>
  <w:endnote w:type="continuationSeparator" w:id="0">
    <w:p w14:paraId="6418800B" w14:textId="77777777" w:rsidR="00B9325A" w:rsidRDefault="00B9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A295" w14:textId="77777777" w:rsidR="00017E8A" w:rsidRDefault="0001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26F1" w14:textId="3D5BC728" w:rsidR="00622B2B" w:rsidRPr="00366BD8" w:rsidRDefault="007D3EC3" w:rsidP="00366BD8">
    <w:pPr>
      <w:pStyle w:val="Footer"/>
      <w:rPr>
        <w:rStyle w:val="PageNumber"/>
        <w:sz w:val="16"/>
        <w:szCs w:val="16"/>
      </w:rPr>
    </w:pPr>
    <w:r w:rsidRPr="00366BD8">
      <w:tab/>
    </w:r>
    <w:r w:rsidR="008578B5">
      <w:t>Consultant -</w:t>
    </w:r>
    <w:r w:rsidR="00017E8A">
      <w:t>Generalist Mar</w:t>
    </w:r>
    <w:r w:rsidR="008578B5">
      <w:t xml:space="preserve"> 1</w:t>
    </w:r>
    <w:r w:rsidR="00017E8A">
      <w:t>9</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0B1C3A">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0B1C3A">
      <w:rPr>
        <w:rStyle w:val="PageNumber"/>
        <w:sz w:val="16"/>
        <w:szCs w:val="16"/>
      </w:rPr>
      <w:t>1</w:t>
    </w:r>
    <w:r w:rsidR="00872C5B" w:rsidRPr="00366BD8">
      <w:rPr>
        <w:rStyle w:val="PageNumber"/>
        <w:sz w:val="16"/>
        <w:szCs w:val="16"/>
      </w:rPr>
      <w:fldChar w:fldCharType="end"/>
    </w:r>
  </w:p>
  <w:p w14:paraId="12DDB762" w14:textId="77777777" w:rsidR="00C42721" w:rsidRPr="00366BD8" w:rsidRDefault="00C42721" w:rsidP="0036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80F0" w14:textId="77777777" w:rsidR="00017E8A" w:rsidRDefault="0001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94F5" w14:textId="77777777" w:rsidR="00B9325A" w:rsidRDefault="00B9325A">
      <w:r>
        <w:separator/>
      </w:r>
    </w:p>
  </w:footnote>
  <w:footnote w:type="continuationSeparator" w:id="0">
    <w:p w14:paraId="05209F82" w14:textId="77777777" w:rsidR="00B9325A" w:rsidRDefault="00B93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1A0E" w14:textId="77777777" w:rsidR="00017E8A" w:rsidRDefault="0001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0D9D" w14:textId="485FEDFD" w:rsidR="00622B2B" w:rsidRPr="001358A8" w:rsidRDefault="00BA5CEE" w:rsidP="005F6AC7">
    <w:pPr>
      <w:pStyle w:val="Header"/>
    </w:pPr>
    <w:r>
      <w:t xml:space="preserve">job </w:t>
    </w:r>
    <w:r w:rsidR="005F6AC7">
      <w:t>advert</w:t>
    </w:r>
    <w:r>
      <w:t xml:space="preserve">   </w:t>
    </w:r>
    <w:r w:rsidR="005F6AC7">
      <w:t xml:space="preserve">           </w:t>
    </w:r>
    <w:r>
      <w:t xml:space="preserve">                                                                                 </w:t>
    </w:r>
    <w:r w:rsidR="001358A8" w:rsidRPr="001358A8">
      <w:t>Fichtner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49AB" w14:textId="77777777" w:rsidR="00017E8A" w:rsidRDefault="0001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2"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3"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4"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7"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8"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9"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3"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4"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6"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19" w15:restartNumberingAfterBreak="0">
    <w:nsid w:val="7FFA7A51"/>
    <w:multiLevelType w:val="singleLevel"/>
    <w:tmpl w:val="CDACE474"/>
    <w:lvl w:ilvl="0">
      <w:start w:val="1"/>
      <w:numFmt w:val="bullet"/>
      <w:pStyle w:val="ListBullet1"/>
      <w:lvlText w:val=""/>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0"/>
  </w:num>
  <w:num w:numId="3">
    <w:abstractNumId w:val="11"/>
  </w:num>
  <w:num w:numId="4">
    <w:abstractNumId w:val="14"/>
  </w:num>
  <w:num w:numId="5">
    <w:abstractNumId w:val="1"/>
  </w:num>
  <w:num w:numId="6">
    <w:abstractNumId w:val="7"/>
  </w:num>
  <w:num w:numId="7">
    <w:abstractNumId w:val="1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6"/>
  </w:num>
  <w:num w:numId="18">
    <w:abstractNumId w:val="11"/>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19"/>
  </w:num>
  <w:num w:numId="31">
    <w:abstractNumId w:val="4"/>
  </w:num>
  <w:num w:numId="32">
    <w:abstractNumId w:val="13"/>
  </w:num>
  <w:num w:numId="33">
    <w:abstractNumId w:val="8"/>
  </w:num>
  <w:num w:numId="34">
    <w:abstractNumId w:val="12"/>
  </w:num>
  <w:num w:numId="35">
    <w:abstractNumId w:val="3"/>
  </w:num>
  <w:num w:numId="36">
    <w:abstractNumId w:val="18"/>
  </w:num>
  <w:num w:numId="37">
    <w:abstractNumId w:val="15"/>
  </w:num>
  <w:num w:numId="38">
    <w:abstractNumId w:val="2"/>
  </w:num>
  <w:num w:numId="39">
    <w:abstractNumId w:val="16"/>
  </w:num>
  <w:num w:numId="40">
    <w:abstractNumId w:val="16"/>
  </w:num>
  <w:num w:numId="41">
    <w:abstractNumId w:val="6"/>
  </w:num>
  <w:num w:numId="42">
    <w:abstractNumId w:val="10"/>
  </w:num>
  <w:num w:numId="43">
    <w:abstractNumId w:val="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en-GB" w:vendorID="64" w:dllVersion="0" w:nlCheck="1" w:checkStyle="1"/>
  <w:activeWritingStyle w:appName="MSWord" w:lang="en-US" w:vendorID="64" w:dllVersion="0"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6674"/>
    <w:rsid w:val="00017E8A"/>
    <w:rsid w:val="000267F3"/>
    <w:rsid w:val="00045F80"/>
    <w:rsid w:val="00047681"/>
    <w:rsid w:val="0005621B"/>
    <w:rsid w:val="00056422"/>
    <w:rsid w:val="000623BF"/>
    <w:rsid w:val="00095362"/>
    <w:rsid w:val="00096BCE"/>
    <w:rsid w:val="000B1C3A"/>
    <w:rsid w:val="000C6DC3"/>
    <w:rsid w:val="000C72EF"/>
    <w:rsid w:val="000D2604"/>
    <w:rsid w:val="000F02B5"/>
    <w:rsid w:val="000F4B42"/>
    <w:rsid w:val="001212CB"/>
    <w:rsid w:val="001305EC"/>
    <w:rsid w:val="001358A8"/>
    <w:rsid w:val="00154690"/>
    <w:rsid w:val="00156C23"/>
    <w:rsid w:val="00160736"/>
    <w:rsid w:val="001607BC"/>
    <w:rsid w:val="00170694"/>
    <w:rsid w:val="00181C71"/>
    <w:rsid w:val="001B7DFB"/>
    <w:rsid w:val="001D42CD"/>
    <w:rsid w:val="001D609F"/>
    <w:rsid w:val="001F143D"/>
    <w:rsid w:val="00220F0B"/>
    <w:rsid w:val="0023131E"/>
    <w:rsid w:val="00255705"/>
    <w:rsid w:val="00256144"/>
    <w:rsid w:val="00273982"/>
    <w:rsid w:val="002766FF"/>
    <w:rsid w:val="00282584"/>
    <w:rsid w:val="002832B6"/>
    <w:rsid w:val="002941B5"/>
    <w:rsid w:val="00297BF1"/>
    <w:rsid w:val="002A387B"/>
    <w:rsid w:val="002B7044"/>
    <w:rsid w:val="002C26BB"/>
    <w:rsid w:val="002D2288"/>
    <w:rsid w:val="002D2E1E"/>
    <w:rsid w:val="002E1FBA"/>
    <w:rsid w:val="002E6B9D"/>
    <w:rsid w:val="002F0A70"/>
    <w:rsid w:val="0031192B"/>
    <w:rsid w:val="00366BD8"/>
    <w:rsid w:val="00390EC6"/>
    <w:rsid w:val="003944AE"/>
    <w:rsid w:val="00397BF1"/>
    <w:rsid w:val="003A376D"/>
    <w:rsid w:val="003D39B3"/>
    <w:rsid w:val="003D5C46"/>
    <w:rsid w:val="003E555C"/>
    <w:rsid w:val="0041231E"/>
    <w:rsid w:val="004239C7"/>
    <w:rsid w:val="004306A2"/>
    <w:rsid w:val="00443425"/>
    <w:rsid w:val="004435CA"/>
    <w:rsid w:val="00450BBC"/>
    <w:rsid w:val="004727F1"/>
    <w:rsid w:val="0048699F"/>
    <w:rsid w:val="004B0A6A"/>
    <w:rsid w:val="004B57C2"/>
    <w:rsid w:val="004D32E9"/>
    <w:rsid w:val="004F2D45"/>
    <w:rsid w:val="00502898"/>
    <w:rsid w:val="00517BCD"/>
    <w:rsid w:val="00526F0F"/>
    <w:rsid w:val="0054384A"/>
    <w:rsid w:val="005560BD"/>
    <w:rsid w:val="00562CD8"/>
    <w:rsid w:val="00567123"/>
    <w:rsid w:val="00571595"/>
    <w:rsid w:val="0057348A"/>
    <w:rsid w:val="00574F45"/>
    <w:rsid w:val="00582059"/>
    <w:rsid w:val="00585330"/>
    <w:rsid w:val="00591309"/>
    <w:rsid w:val="0059252E"/>
    <w:rsid w:val="00596C49"/>
    <w:rsid w:val="005A58A3"/>
    <w:rsid w:val="005A7E57"/>
    <w:rsid w:val="005B62A4"/>
    <w:rsid w:val="005C03BA"/>
    <w:rsid w:val="005C0773"/>
    <w:rsid w:val="005D01FF"/>
    <w:rsid w:val="005D480B"/>
    <w:rsid w:val="005D606C"/>
    <w:rsid w:val="005E449C"/>
    <w:rsid w:val="005F6AC7"/>
    <w:rsid w:val="00600224"/>
    <w:rsid w:val="00604686"/>
    <w:rsid w:val="006153D8"/>
    <w:rsid w:val="00615535"/>
    <w:rsid w:val="00622B2B"/>
    <w:rsid w:val="0063589C"/>
    <w:rsid w:val="00656040"/>
    <w:rsid w:val="0065629F"/>
    <w:rsid w:val="00660D75"/>
    <w:rsid w:val="0067280B"/>
    <w:rsid w:val="00686C70"/>
    <w:rsid w:val="006B0F1B"/>
    <w:rsid w:val="006B17AC"/>
    <w:rsid w:val="006C2EFE"/>
    <w:rsid w:val="006D1C77"/>
    <w:rsid w:val="00717CDD"/>
    <w:rsid w:val="007204E0"/>
    <w:rsid w:val="007257D5"/>
    <w:rsid w:val="007317EC"/>
    <w:rsid w:val="00743F89"/>
    <w:rsid w:val="00753B95"/>
    <w:rsid w:val="00757837"/>
    <w:rsid w:val="00782387"/>
    <w:rsid w:val="00795957"/>
    <w:rsid w:val="00796149"/>
    <w:rsid w:val="00796324"/>
    <w:rsid w:val="007A7ACE"/>
    <w:rsid w:val="007D2852"/>
    <w:rsid w:val="007D3EC3"/>
    <w:rsid w:val="007F4FF7"/>
    <w:rsid w:val="007F61E9"/>
    <w:rsid w:val="007F6391"/>
    <w:rsid w:val="008068C4"/>
    <w:rsid w:val="00807C07"/>
    <w:rsid w:val="0081757E"/>
    <w:rsid w:val="00837A10"/>
    <w:rsid w:val="008529C2"/>
    <w:rsid w:val="008578B5"/>
    <w:rsid w:val="00864494"/>
    <w:rsid w:val="00872C5B"/>
    <w:rsid w:val="00875180"/>
    <w:rsid w:val="0088612C"/>
    <w:rsid w:val="008C05C4"/>
    <w:rsid w:val="008C5083"/>
    <w:rsid w:val="008C7308"/>
    <w:rsid w:val="008E3C10"/>
    <w:rsid w:val="008E7DE9"/>
    <w:rsid w:val="00940783"/>
    <w:rsid w:val="0094287C"/>
    <w:rsid w:val="00957C7D"/>
    <w:rsid w:val="00963E4D"/>
    <w:rsid w:val="00965722"/>
    <w:rsid w:val="0096794F"/>
    <w:rsid w:val="00982E12"/>
    <w:rsid w:val="009A21F7"/>
    <w:rsid w:val="009A4ABA"/>
    <w:rsid w:val="009A5BAD"/>
    <w:rsid w:val="009A7966"/>
    <w:rsid w:val="009D53D0"/>
    <w:rsid w:val="009E1989"/>
    <w:rsid w:val="009F4DC1"/>
    <w:rsid w:val="00A42122"/>
    <w:rsid w:val="00A54E20"/>
    <w:rsid w:val="00A71B1A"/>
    <w:rsid w:val="00A91C7D"/>
    <w:rsid w:val="00A94E21"/>
    <w:rsid w:val="00AA2736"/>
    <w:rsid w:val="00AA56DC"/>
    <w:rsid w:val="00AC15BA"/>
    <w:rsid w:val="00AC3948"/>
    <w:rsid w:val="00AD325F"/>
    <w:rsid w:val="00AD7EAE"/>
    <w:rsid w:val="00AE6413"/>
    <w:rsid w:val="00AF5D58"/>
    <w:rsid w:val="00AF6EF2"/>
    <w:rsid w:val="00B30FDA"/>
    <w:rsid w:val="00B3677A"/>
    <w:rsid w:val="00B375F0"/>
    <w:rsid w:val="00B62680"/>
    <w:rsid w:val="00B9325A"/>
    <w:rsid w:val="00BA3C1A"/>
    <w:rsid w:val="00BA5CEE"/>
    <w:rsid w:val="00BC00C5"/>
    <w:rsid w:val="00BC2A49"/>
    <w:rsid w:val="00BE7C9D"/>
    <w:rsid w:val="00BF6708"/>
    <w:rsid w:val="00C13A00"/>
    <w:rsid w:val="00C21B0B"/>
    <w:rsid w:val="00C31A52"/>
    <w:rsid w:val="00C41C33"/>
    <w:rsid w:val="00C42721"/>
    <w:rsid w:val="00C57E7D"/>
    <w:rsid w:val="00C76EE2"/>
    <w:rsid w:val="00CA4FFD"/>
    <w:rsid w:val="00CA6B95"/>
    <w:rsid w:val="00CB0FBC"/>
    <w:rsid w:val="00CB793C"/>
    <w:rsid w:val="00CC0C76"/>
    <w:rsid w:val="00CC16C9"/>
    <w:rsid w:val="00CF0E7F"/>
    <w:rsid w:val="00CF78F5"/>
    <w:rsid w:val="00D04904"/>
    <w:rsid w:val="00D1135D"/>
    <w:rsid w:val="00D14C99"/>
    <w:rsid w:val="00D363FB"/>
    <w:rsid w:val="00D43606"/>
    <w:rsid w:val="00D56492"/>
    <w:rsid w:val="00D57F92"/>
    <w:rsid w:val="00D60EFC"/>
    <w:rsid w:val="00D7359C"/>
    <w:rsid w:val="00D93EAC"/>
    <w:rsid w:val="00D96B74"/>
    <w:rsid w:val="00DB762F"/>
    <w:rsid w:val="00DC7955"/>
    <w:rsid w:val="00DD12B2"/>
    <w:rsid w:val="00DD38F6"/>
    <w:rsid w:val="00DF394C"/>
    <w:rsid w:val="00DF513C"/>
    <w:rsid w:val="00E0708F"/>
    <w:rsid w:val="00E10B34"/>
    <w:rsid w:val="00E173A9"/>
    <w:rsid w:val="00E2309A"/>
    <w:rsid w:val="00E311C3"/>
    <w:rsid w:val="00E62016"/>
    <w:rsid w:val="00E74877"/>
    <w:rsid w:val="00E77D05"/>
    <w:rsid w:val="00E876AD"/>
    <w:rsid w:val="00E92354"/>
    <w:rsid w:val="00EC497E"/>
    <w:rsid w:val="00ED15C3"/>
    <w:rsid w:val="00EE4288"/>
    <w:rsid w:val="00EF1068"/>
    <w:rsid w:val="00EF64D7"/>
    <w:rsid w:val="00EF7BC3"/>
    <w:rsid w:val="00F00DD8"/>
    <w:rsid w:val="00F01EAE"/>
    <w:rsid w:val="00F101FD"/>
    <w:rsid w:val="00F14508"/>
    <w:rsid w:val="00F20CFE"/>
    <w:rsid w:val="00F433F5"/>
    <w:rsid w:val="00F770A6"/>
    <w:rsid w:val="00F9669B"/>
    <w:rsid w:val="00FA12B5"/>
    <w:rsid w:val="00FB0297"/>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6C1F"/>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clear" w:pos="851"/>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710887713">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4B12-50C4-4E02-A62B-E13EA674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Chris Walker</cp:lastModifiedBy>
  <cp:revision>9</cp:revision>
  <cp:lastPrinted>2019-05-08T14:33:00Z</cp:lastPrinted>
  <dcterms:created xsi:type="dcterms:W3CDTF">2019-03-05T15:14:00Z</dcterms:created>
  <dcterms:modified xsi:type="dcterms:W3CDTF">2021-07-30T07:47:00Z</dcterms:modified>
</cp:coreProperties>
</file>